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923" w:rsidRDefault="007B0923" w:rsidP="004E2DCE">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Pr>
          <w:rFonts w:ascii="Palatino Linotype" w:hAnsi="Palatino Linotype" w:cs="Palatino Linotype"/>
          <w:b/>
          <w:bCs/>
          <w:w w:val="99"/>
          <w:kern w:val="1"/>
          <w:sz w:val="24"/>
          <w:szCs w:val="24"/>
          <w:lang w:eastAsia="hi-IN" w:bidi="hi-IN"/>
        </w:rPr>
        <w:t>1.62.</w:t>
      </w:r>
      <w:bookmarkStart w:id="0" w:name="_GoBack"/>
      <w:bookmarkEnd w:id="0"/>
    </w:p>
    <w:p w:rsidR="007B0923" w:rsidRPr="000E120B" w:rsidRDefault="007B0923" w:rsidP="004E2DCE">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sidRPr="000E120B">
        <w:rPr>
          <w:rFonts w:ascii="Palatino Linotype" w:hAnsi="Palatino Linotype" w:cs="Palatino Linotype"/>
          <w:b/>
          <w:bCs/>
          <w:w w:val="99"/>
          <w:kern w:val="1"/>
          <w:sz w:val="24"/>
          <w:szCs w:val="24"/>
          <w:lang w:eastAsia="hi-IN" w:bidi="hi-IN"/>
        </w:rPr>
        <w:t>SZAKKÉPZÉSI KERETTANTERV</w:t>
      </w:r>
    </w:p>
    <w:p w:rsidR="007B0923" w:rsidRPr="000E120B" w:rsidRDefault="007B0923" w:rsidP="004E2DCE">
      <w:pPr>
        <w:autoSpaceDE w:val="0"/>
        <w:spacing w:after="0" w:line="240" w:lineRule="auto"/>
        <w:ind w:right="-20"/>
        <w:jc w:val="center"/>
        <w:rPr>
          <w:rFonts w:ascii="Palatino Linotype" w:hAnsi="Palatino Linotype" w:cs="Palatino Linotype"/>
          <w:b/>
          <w:bCs/>
          <w:w w:val="99"/>
          <w:sz w:val="24"/>
          <w:szCs w:val="24"/>
        </w:rPr>
      </w:pPr>
      <w:r>
        <w:rPr>
          <w:rFonts w:ascii="Palatino Linotype" w:hAnsi="Palatino Linotype" w:cs="Palatino Linotype"/>
          <w:b/>
          <w:bCs/>
          <w:w w:val="99"/>
          <w:sz w:val="24"/>
          <w:szCs w:val="24"/>
        </w:rPr>
        <w:t>a</w:t>
      </w:r>
    </w:p>
    <w:p w:rsidR="007B0923" w:rsidRPr="00AA1976" w:rsidRDefault="007B0923" w:rsidP="004E2DCE">
      <w:pPr>
        <w:widowControl w:val="0"/>
        <w:suppressAutoHyphens/>
        <w:spacing w:after="0"/>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34 811 03</w:t>
      </w:r>
    </w:p>
    <w:p w:rsidR="007B0923" w:rsidRPr="001A0F94" w:rsidRDefault="007B0923" w:rsidP="004E2DCE">
      <w:pPr>
        <w:widowControl w:val="0"/>
        <w:suppressAutoHyphens/>
        <w:spacing w:after="0" w:line="240" w:lineRule="auto"/>
        <w:jc w:val="center"/>
        <w:rPr>
          <w:rFonts w:ascii="Palatino Linotype" w:hAnsi="Palatino Linotype" w:cs="Palatino Linotype"/>
          <w:b/>
          <w:bCs/>
          <w:caps/>
          <w:kern w:val="24"/>
          <w:sz w:val="24"/>
          <w:szCs w:val="24"/>
          <w:lang w:eastAsia="hi-IN" w:bidi="hi-IN"/>
        </w:rPr>
      </w:pPr>
      <w:r w:rsidRPr="001A0F94">
        <w:rPr>
          <w:rFonts w:ascii="Palatino Linotype" w:hAnsi="Palatino Linotype" w:cs="Palatino Linotype"/>
          <w:b/>
          <w:bCs/>
          <w:caps/>
          <w:kern w:val="24"/>
          <w:sz w:val="24"/>
          <w:szCs w:val="24"/>
          <w:lang w:eastAsia="hi-IN" w:bidi="hi-IN"/>
        </w:rPr>
        <w:t>Pincér</w:t>
      </w:r>
    </w:p>
    <w:p w:rsidR="007B0923" w:rsidRDefault="007B0923" w:rsidP="004E2DCE">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SZAKKÉPESÍTÉSHEZ</w:t>
      </w:r>
    </w:p>
    <w:p w:rsidR="007B0923" w:rsidRPr="00AA1976" w:rsidRDefault="007B0923" w:rsidP="004E2DCE">
      <w:pPr>
        <w:widowControl w:val="0"/>
        <w:suppressAutoHyphens/>
        <w:spacing w:after="0" w:line="240" w:lineRule="auto"/>
        <w:rPr>
          <w:rFonts w:ascii="Palatino Linotype" w:hAnsi="Palatino Linotype" w:cs="Palatino Linotype"/>
          <w:color w:val="000000"/>
          <w:kern w:val="24"/>
          <w:lang w:eastAsia="hi-IN" w:bidi="hi-IN"/>
        </w:rPr>
      </w:pPr>
    </w:p>
    <w:p w:rsidR="007B0923" w:rsidRPr="000E120B" w:rsidRDefault="007B0923" w:rsidP="004E2DC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 A szakképzés jogi háttere</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szakképzési kerettanterv</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Pr="000E120B" w:rsidRDefault="007B0923" w:rsidP="006B4AF3">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nemzeti köznevelésről szóló 2011. évi CXC.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Pr="000E120B" w:rsidRDefault="007B0923" w:rsidP="006B4AF3">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Pr="000E120B" w:rsidRDefault="007B0923" w:rsidP="006B4AF3">
      <w:pPr>
        <w:widowControl w:val="0"/>
        <w:suppressAutoHyphens/>
        <w:spacing w:after="0" w:line="240" w:lineRule="auto"/>
        <w:ind w:left="915"/>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valamint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Pr="000E120B" w:rsidRDefault="007B0923" w:rsidP="006B4AF3">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az Országos Képzési Jegyzékről és az Országos Képzési Jegyzék módosításának eljárásrendjéről szóló 150/2012. (VII. 6.) </w:t>
      </w:r>
      <w:r>
        <w:rPr>
          <w:rFonts w:ascii="Palatino Linotype" w:hAnsi="Palatino Linotype" w:cs="Palatino Linotype"/>
          <w:kern w:val="1"/>
          <w:sz w:val="24"/>
          <w:szCs w:val="24"/>
          <w:lang w:eastAsia="hi-IN" w:bidi="hi-IN"/>
        </w:rPr>
        <w:t>K</w:t>
      </w:r>
      <w:r w:rsidRPr="000E120B">
        <w:rPr>
          <w:rFonts w:ascii="Palatino Linotype" w:hAnsi="Palatino Linotype" w:cs="Palatino Linotype"/>
          <w:kern w:val="1"/>
          <w:sz w:val="24"/>
          <w:szCs w:val="24"/>
          <w:lang w:eastAsia="hi-IN" w:bidi="hi-IN"/>
        </w:rPr>
        <w:t>ormányrendelet,</w:t>
      </w:r>
    </w:p>
    <w:p w:rsidR="007B0923" w:rsidRPr="000E120B" w:rsidRDefault="007B0923" w:rsidP="006B4AF3">
      <w:pPr>
        <w:widowControl w:val="0"/>
        <w:numPr>
          <w:ilvl w:val="0"/>
          <w:numId w:val="1"/>
        </w:numPr>
        <w:suppressAutoHyphens/>
        <w:spacing w:after="0" w:line="240" w:lineRule="auto"/>
        <w:ind w:left="1288" w:hanging="373"/>
        <w:jc w:val="both"/>
        <w:rPr>
          <w:rFonts w:ascii="Palatino Linotype" w:hAnsi="Palatino Linotype" w:cs="Palatino Linotype"/>
          <w:sz w:val="24"/>
          <w:szCs w:val="24"/>
        </w:rPr>
      </w:pPr>
      <w:r w:rsidRPr="000E120B">
        <w:rPr>
          <w:rFonts w:ascii="Palatino Linotype" w:hAnsi="Palatino Linotype" w:cs="Palatino Linotype"/>
          <w:sz w:val="24"/>
          <w:szCs w:val="24"/>
        </w:rPr>
        <w:t xml:space="preserve">az állam által elismert szakképesítések szakmai követelménymoduljairól szóló 217/2012. (VIII. 9.) Kormányrendelet, </w:t>
      </w:r>
    </w:p>
    <w:p w:rsidR="007B0923" w:rsidRPr="000E120B" w:rsidRDefault="007B0923" w:rsidP="006B4AF3">
      <w:pPr>
        <w:spacing w:after="0" w:line="240" w:lineRule="auto"/>
        <w:ind w:left="1288" w:hanging="373"/>
        <w:jc w:val="both"/>
        <w:rPr>
          <w:rFonts w:ascii="Palatino Linotype" w:hAnsi="Palatino Linotype" w:cs="Palatino Linotype"/>
          <w:sz w:val="24"/>
          <w:szCs w:val="24"/>
        </w:rPr>
      </w:pPr>
      <w:r w:rsidRPr="000E120B">
        <w:rPr>
          <w:rFonts w:ascii="Palatino Linotype" w:hAnsi="Palatino Linotype" w:cs="Palatino Linotype"/>
          <w:sz w:val="24"/>
          <w:szCs w:val="24"/>
        </w:rPr>
        <w:t>–</w:t>
      </w:r>
      <w:r w:rsidRPr="000E120B">
        <w:rPr>
          <w:rFonts w:ascii="Palatino Linotype" w:hAnsi="Palatino Linotype" w:cs="Palatino Linotype"/>
          <w:sz w:val="24"/>
          <w:szCs w:val="24"/>
        </w:rPr>
        <w:tab/>
      </w:r>
      <w:r>
        <w:rPr>
          <w:rFonts w:ascii="Palatino Linotype" w:hAnsi="Palatino Linotype" w:cs="Palatino Linotype"/>
          <w:kern w:val="1"/>
          <w:sz w:val="24"/>
          <w:szCs w:val="24"/>
          <w:lang w:eastAsia="hi-IN" w:bidi="hi-IN"/>
        </w:rPr>
        <w:t>a 34 811 03</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Pincér</w:t>
      </w:r>
      <w:r w:rsidRPr="000E120B">
        <w:rPr>
          <w:rFonts w:ascii="Palatino Linotype" w:hAnsi="Palatino Linotype" w:cs="Palatino Linotype"/>
          <w:kern w:val="1"/>
          <w:sz w:val="24"/>
          <w:szCs w:val="24"/>
          <w:lang w:eastAsia="hi-IN" w:bidi="hi-IN"/>
        </w:rPr>
        <w:t xml:space="preserve"> szakképesítés szakmai és vizsgakövetelményeit tartalmazó </w:t>
      </w:r>
      <w:r>
        <w:rPr>
          <w:rFonts w:ascii="Palatino Linotype" w:hAnsi="Palatino Linotype" w:cs="Palatino Linotype"/>
          <w:kern w:val="1"/>
          <w:sz w:val="24"/>
          <w:szCs w:val="24"/>
          <w:lang w:eastAsia="hi-IN" w:bidi="hi-IN"/>
        </w:rPr>
        <w:t>27/2012. (VIII. 27.) NGM</w:t>
      </w:r>
      <w:r w:rsidRPr="000E120B">
        <w:rPr>
          <w:rFonts w:ascii="Palatino Linotype" w:hAnsi="Palatino Linotype" w:cs="Palatino Linotype"/>
          <w:kern w:val="1"/>
          <w:sz w:val="24"/>
          <w:szCs w:val="24"/>
          <w:lang w:eastAsia="hi-IN" w:bidi="hi-IN"/>
        </w:rPr>
        <w:t xml:space="preserve"> rendelet </w:t>
      </w:r>
      <w:r w:rsidRPr="000E120B">
        <w:rPr>
          <w:rFonts w:ascii="Palatino Linotype" w:hAnsi="Palatino Linotype" w:cs="Palatino Linotype"/>
          <w:sz w:val="24"/>
          <w:szCs w:val="24"/>
        </w:rPr>
        <w:tab/>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alapján készült.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 A szakképesítés alapadatai</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szakképesítés azonosító száma: </w:t>
      </w:r>
      <w:r>
        <w:rPr>
          <w:rFonts w:ascii="Palatino Linotype" w:hAnsi="Palatino Linotype" w:cs="Palatino Linotype"/>
          <w:kern w:val="1"/>
          <w:sz w:val="24"/>
          <w:szCs w:val="24"/>
          <w:lang w:eastAsia="hi-IN" w:bidi="hi-IN"/>
        </w:rPr>
        <w:t>34 811 03</w:t>
      </w:r>
      <w:r w:rsidRPr="000E120B">
        <w:rPr>
          <w:rFonts w:ascii="Palatino Linotype" w:hAnsi="Palatino Linotype" w:cs="Palatino Linotype"/>
          <w:kern w:val="1"/>
          <w:sz w:val="24"/>
          <w:szCs w:val="24"/>
          <w:lang w:eastAsia="hi-IN" w:bidi="hi-IN"/>
        </w:rPr>
        <w:t xml:space="preserve"> </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zakképesítés megnevezése:</w:t>
      </w:r>
      <w:r>
        <w:rPr>
          <w:rFonts w:ascii="Palatino Linotype" w:hAnsi="Palatino Linotype" w:cs="Palatino Linotype"/>
          <w:kern w:val="1"/>
          <w:sz w:val="24"/>
          <w:szCs w:val="24"/>
          <w:lang w:eastAsia="hi-IN" w:bidi="hi-IN"/>
        </w:rPr>
        <w:t xml:space="preserve"> Pincér</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 xml:space="preserve">zakmacsoport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18. Vendéglátás - turisztika</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Ágazati besorolás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sidRPr="0073578F">
        <w:rPr>
          <w:rFonts w:ascii="Palatino Linotype" w:hAnsi="Palatino Linotype" w:cs="Palatino Linotype"/>
          <w:kern w:val="1"/>
          <w:lang w:eastAsia="hi-IN" w:bidi="hi-IN"/>
        </w:rPr>
        <w:t>XXVII. Vendéglátóipar</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rendszerű szakképzésben a szakképzési évfolyamok száma:</w:t>
      </w:r>
      <w:r>
        <w:rPr>
          <w:rFonts w:ascii="Palatino Linotype" w:hAnsi="Palatino Linotype" w:cs="Palatino Linotype"/>
          <w:kern w:val="1"/>
          <w:sz w:val="24"/>
          <w:szCs w:val="24"/>
          <w:lang w:eastAsia="hi-IN" w:bidi="hi-IN"/>
        </w:rPr>
        <w:t xml:space="preserve"> 3</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Elméleti képzési idő aránya:</w:t>
      </w:r>
      <w:r>
        <w:rPr>
          <w:rFonts w:ascii="Palatino Linotype" w:hAnsi="Palatino Linotype" w:cs="Palatino Linotype"/>
          <w:kern w:val="1"/>
          <w:sz w:val="24"/>
          <w:szCs w:val="24"/>
          <w:lang w:eastAsia="hi-IN" w:bidi="hi-IN"/>
        </w:rPr>
        <w:t xml:space="preserve"> 30%</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Gyakorlati képzési idő aránya:</w:t>
      </w:r>
      <w:r>
        <w:rPr>
          <w:rFonts w:ascii="Palatino Linotype" w:hAnsi="Palatino Linotype" w:cs="Palatino Linotype"/>
          <w:kern w:val="1"/>
          <w:sz w:val="24"/>
          <w:szCs w:val="24"/>
          <w:lang w:eastAsia="hi-IN" w:bidi="hi-IN"/>
        </w:rPr>
        <w:t xml:space="preserve"> 70%</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Default="007B0923" w:rsidP="006B4AF3">
      <w:pPr>
        <w:autoSpaceDE w:val="0"/>
        <w:autoSpaceDN w:val="0"/>
        <w:adjustRightInd w:val="0"/>
        <w:spacing w:after="0" w:line="240" w:lineRule="auto"/>
        <w:jc w:val="both"/>
        <w:rPr>
          <w:rFonts w:ascii="Palatino Linotype" w:hAnsi="Palatino Linotype" w:cs="Palatino Linotype"/>
          <w:sz w:val="24"/>
          <w:szCs w:val="24"/>
        </w:rPr>
      </w:pPr>
      <w:r w:rsidRPr="000E120B">
        <w:rPr>
          <w:rFonts w:ascii="Palatino Linotype" w:hAnsi="Palatino Linotype" w:cs="Palatino Linotype"/>
          <w:sz w:val="24"/>
          <w:szCs w:val="24"/>
        </w:rPr>
        <w:t>Az iskolai rendszerű képzésben az összefüggő szakmai gyakorlat időtartama:</w:t>
      </w:r>
      <w:r>
        <w:rPr>
          <w:rFonts w:ascii="Palatino Linotype" w:hAnsi="Palatino Linotype" w:cs="Palatino Linotype"/>
          <w:sz w:val="24"/>
          <w:szCs w:val="24"/>
        </w:rPr>
        <w:t xml:space="preserve"> </w:t>
      </w:r>
    </w:p>
    <w:p w:rsidR="007B0923" w:rsidRPr="000E120B" w:rsidRDefault="007B0923" w:rsidP="006B4AF3">
      <w:pPr>
        <w:autoSpaceDE w:val="0"/>
        <w:autoSpaceDN w:val="0"/>
        <w:adjustRightInd w:val="0"/>
        <w:spacing w:after="0" w:line="240" w:lineRule="auto"/>
        <w:jc w:val="both"/>
        <w:rPr>
          <w:rFonts w:ascii="Palatino Linotype" w:hAnsi="Palatino Linotype" w:cs="Palatino Linotype"/>
          <w:sz w:val="24"/>
          <w:szCs w:val="24"/>
        </w:rPr>
      </w:pPr>
      <w:r>
        <w:rPr>
          <w:rFonts w:ascii="Palatino Linotype" w:hAnsi="Palatino Linotype" w:cs="Palatino Linotype"/>
          <w:sz w:val="24"/>
          <w:szCs w:val="24"/>
        </w:rPr>
        <w:t>3 évfolyamos képzés esetén a 9. évfolyamot követően 140 óra, a 10. évfolyamot követően 140 óra; 2 évfolyamos képzés esetén az első szakképzési évfolyamot követően 160 óra</w:t>
      </w:r>
    </w:p>
    <w:p w:rsidR="007B0923"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tabs>
          <w:tab w:val="left" w:pos="1260"/>
        </w:tabs>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III. A szakképzésbe történő belépés feltételei</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előképzettség:</w:t>
      </w:r>
      <w:r>
        <w:rPr>
          <w:rFonts w:ascii="Palatino Linotype" w:hAnsi="Palatino Linotype" w:cs="Palatino Linotype"/>
          <w:kern w:val="1"/>
          <w:sz w:val="24"/>
          <w:szCs w:val="24"/>
          <w:lang w:eastAsia="hi-IN" w:bidi="hi-IN"/>
        </w:rPr>
        <w:t xml:space="preserve"> alapfokú iskolai végzettség</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ind w:firstLine="708"/>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vagy iskolai előképzettség hiányában</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lang w:eastAsia="hi-IN" w:bidi="hi-IN"/>
        </w:rPr>
      </w:pPr>
      <w:r w:rsidRPr="000E120B">
        <w:rPr>
          <w:rFonts w:ascii="Palatino Linotype" w:hAnsi="Palatino Linotype" w:cs="Palatino Linotype"/>
          <w:kern w:val="1"/>
          <w:sz w:val="24"/>
          <w:szCs w:val="24"/>
          <w:lang w:eastAsia="hi-IN" w:bidi="hi-IN"/>
        </w:rPr>
        <w:t xml:space="preserve">Bemeneti kompetenciák: </w:t>
      </w:r>
      <w:r w:rsidRPr="000E120B">
        <w:rPr>
          <w:rFonts w:ascii="Palatino Linotype" w:hAnsi="Palatino Linotype" w:cs="Palatino Linotype"/>
          <w:sz w:val="24"/>
          <w:szCs w:val="24"/>
        </w:rPr>
        <w:t>a képzés megkezdhető a szakképesítés szakmai és vizsgakövetelményeit kiadó rendelet 3. számú mellékletében</w:t>
      </w:r>
      <w:r w:rsidRPr="000E120B">
        <w:rPr>
          <w:rFonts w:ascii="Palatino Linotype" w:hAnsi="Palatino Linotype" w:cs="Palatino Linotype"/>
          <w:kern w:val="1"/>
          <w:sz w:val="24"/>
          <w:szCs w:val="24"/>
          <w:lang w:eastAsia="hi-IN" w:bidi="hi-IN"/>
        </w:rPr>
        <w:t xml:space="preserve"> a</w:t>
      </w:r>
      <w:r>
        <w:rPr>
          <w:rFonts w:ascii="Palatino Linotype" w:hAnsi="Palatino Linotype" w:cs="Palatino Linotype"/>
          <w:kern w:val="1"/>
          <w:sz w:val="24"/>
          <w:szCs w:val="24"/>
          <w:lang w:eastAsia="hi-IN" w:bidi="hi-IN"/>
        </w:rPr>
        <w:t xml:space="preserve"> 18. Vendéglátás - turisztika</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s</w:t>
      </w:r>
      <w:r w:rsidRPr="000E120B">
        <w:rPr>
          <w:rFonts w:ascii="Palatino Linotype" w:hAnsi="Palatino Linotype" w:cs="Palatino Linotype"/>
          <w:kern w:val="1"/>
          <w:sz w:val="24"/>
          <w:szCs w:val="24"/>
          <w:lang w:eastAsia="hi-IN" w:bidi="hi-IN"/>
        </w:rPr>
        <w:t>zakmacsoportra meghatározott kompetenciák birtokában</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Szakmai előképzettség:</w:t>
      </w:r>
      <w:r>
        <w:rPr>
          <w:rFonts w:ascii="Palatino Linotype" w:hAnsi="Palatino Linotype" w:cs="Palatino Linotype"/>
          <w:kern w:val="1"/>
          <w:sz w:val="24"/>
          <w:szCs w:val="24"/>
          <w:lang w:eastAsia="hi-IN" w:bidi="hi-IN"/>
        </w:rPr>
        <w:t xml:space="preserve"> -</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Előírt gyakorlat:</w:t>
      </w:r>
      <w:r>
        <w:rPr>
          <w:rFonts w:ascii="Palatino Linotype" w:hAnsi="Palatino Linotype" w:cs="Palatino Linotype"/>
          <w:kern w:val="1"/>
          <w:sz w:val="24"/>
          <w:szCs w:val="24"/>
          <w:lang w:eastAsia="hi-IN" w:bidi="hi-IN"/>
        </w:rPr>
        <w:t xml:space="preserve"> -</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Egészségügyi alkalmassági követelmények:</w:t>
      </w:r>
      <w:r>
        <w:rPr>
          <w:rFonts w:ascii="Palatino Linotype" w:hAnsi="Palatino Linotype" w:cs="Palatino Linotype"/>
          <w:kern w:val="1"/>
          <w:sz w:val="24"/>
          <w:szCs w:val="24"/>
          <w:lang w:eastAsia="hi-IN" w:bidi="hi-IN"/>
        </w:rPr>
        <w:t xml:space="preserve"> szükségesek</w:t>
      </w: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Pályaalkalmassági követelmények:</w:t>
      </w:r>
      <w:r>
        <w:rPr>
          <w:rFonts w:ascii="Palatino Linotype" w:hAnsi="Palatino Linotype" w:cs="Palatino Linotype"/>
          <w:kern w:val="1"/>
          <w:sz w:val="24"/>
          <w:szCs w:val="24"/>
          <w:lang w:eastAsia="hi-IN" w:bidi="hi-IN"/>
        </w:rPr>
        <w:t xml:space="preserve"> -</w:t>
      </w:r>
    </w:p>
    <w:p w:rsidR="007B0923"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IV.</w:t>
      </w:r>
      <w:r w:rsidRPr="000E120B">
        <w:rPr>
          <w:rFonts w:ascii="Palatino Linotype" w:hAnsi="Palatino Linotype" w:cs="Palatino Linotype"/>
          <w:b/>
          <w:bCs/>
          <w:kern w:val="1"/>
          <w:sz w:val="24"/>
          <w:szCs w:val="24"/>
          <w:lang w:eastAsia="hi-IN" w:bidi="hi-IN"/>
        </w:rPr>
        <w:tab/>
        <w:t>A szakképzés szervezésének feltételei</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Személyi feltételek</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Ezen túl az alábbi tantárgyak oktatására az alábbi végzettséggel</w:t>
      </w:r>
      <w:r>
        <w:rPr>
          <w:rFonts w:ascii="Palatino Linotype" w:hAnsi="Palatino Linotype" w:cs="Palatino Linotype"/>
          <w:kern w:val="1"/>
          <w:sz w:val="24"/>
          <w:szCs w:val="24"/>
          <w:lang w:eastAsia="hi-IN" w:bidi="hi-IN"/>
        </w:rPr>
        <w:t xml:space="preserve"> </w:t>
      </w:r>
      <w:r w:rsidRPr="000E120B">
        <w:rPr>
          <w:rFonts w:ascii="Palatino Linotype" w:hAnsi="Palatino Linotype" w:cs="Palatino Linotype"/>
          <w:kern w:val="1"/>
          <w:sz w:val="24"/>
          <w:szCs w:val="24"/>
          <w:lang w:eastAsia="hi-IN" w:bidi="hi-IN"/>
        </w:rPr>
        <w:t>rendelkező szakember alkalmazható:</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3"/>
        <w:gridCol w:w="4678"/>
      </w:tblGrid>
      <w:tr w:rsidR="007B0923" w:rsidRPr="000E120B">
        <w:trPr>
          <w:jc w:val="center"/>
        </w:trPr>
        <w:tc>
          <w:tcPr>
            <w:tcW w:w="4053" w:type="dxa"/>
          </w:tcPr>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Tantárgy</w:t>
            </w:r>
          </w:p>
        </w:tc>
        <w:tc>
          <w:tcPr>
            <w:tcW w:w="4678" w:type="dxa"/>
          </w:tcPr>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Szakképesítés/Szakképzettség</w:t>
            </w:r>
          </w:p>
        </w:tc>
      </w:tr>
      <w:tr w:rsidR="007B0923" w:rsidRPr="000E120B">
        <w:trPr>
          <w:jc w:val="center"/>
        </w:trPr>
        <w:tc>
          <w:tcPr>
            <w:tcW w:w="4053" w:type="dxa"/>
            <w:vAlign w:val="center"/>
          </w:tcPr>
          <w:p w:rsidR="007B0923" w:rsidRPr="000E120B" w:rsidRDefault="007B0923" w:rsidP="008E4C7F">
            <w:pPr>
              <w:widowControl w:val="0"/>
              <w:suppressAutoHyphens/>
              <w:spacing w:after="0" w:line="240" w:lineRule="auto"/>
              <w:jc w:val="center"/>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w:t>
            </w:r>
          </w:p>
        </w:tc>
        <w:tc>
          <w:tcPr>
            <w:tcW w:w="4678" w:type="dxa"/>
          </w:tcPr>
          <w:p w:rsidR="007B0923" w:rsidRPr="000E120B" w:rsidRDefault="007B0923" w:rsidP="008E4C7F">
            <w:pPr>
              <w:widowControl w:val="0"/>
              <w:suppressAutoHyphens/>
              <w:spacing w:after="0" w:line="240" w:lineRule="auto"/>
              <w:jc w:val="center"/>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w:t>
            </w:r>
          </w:p>
        </w:tc>
      </w:tr>
    </w:tbl>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Tárgyi feltételek</w:t>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w:t>
      </w:r>
      <w:r>
        <w:rPr>
          <w:rFonts w:ascii="Palatino Linotype" w:hAnsi="Palatino Linotype" w:cs="Palatino Linotype"/>
          <w:kern w:val="1"/>
          <w:sz w:val="24"/>
          <w:szCs w:val="24"/>
          <w:lang w:eastAsia="hi-IN" w:bidi="hi-IN"/>
        </w:rPr>
        <w:t xml:space="preserve">szakmai képzés lebonyolításához </w:t>
      </w:r>
      <w:r w:rsidRPr="000E120B">
        <w:rPr>
          <w:rFonts w:ascii="Palatino Linotype" w:hAnsi="Palatino Linotype" w:cs="Palatino Linotype"/>
          <w:kern w:val="1"/>
          <w:sz w:val="24"/>
          <w:szCs w:val="24"/>
          <w:lang w:eastAsia="hi-IN" w:bidi="hi-IN"/>
        </w:rPr>
        <w:t>szükséges eszköz</w:t>
      </w:r>
      <w:r>
        <w:rPr>
          <w:rFonts w:ascii="Palatino Linotype" w:hAnsi="Palatino Linotype" w:cs="Palatino Linotype"/>
          <w:kern w:val="1"/>
          <w:sz w:val="24"/>
          <w:szCs w:val="24"/>
          <w:lang w:eastAsia="hi-IN" w:bidi="hi-IN"/>
        </w:rPr>
        <w:t>ök</w:t>
      </w:r>
      <w:r w:rsidRPr="000E120B">
        <w:rPr>
          <w:rFonts w:ascii="Palatino Linotype" w:hAnsi="Palatino Linotype" w:cs="Palatino Linotype"/>
          <w:kern w:val="1"/>
          <w:sz w:val="24"/>
          <w:szCs w:val="24"/>
          <w:lang w:eastAsia="hi-IN" w:bidi="hi-IN"/>
        </w:rPr>
        <w:t xml:space="preserve"> és felszerelés</w:t>
      </w:r>
      <w:r>
        <w:rPr>
          <w:rFonts w:ascii="Palatino Linotype" w:hAnsi="Palatino Linotype" w:cs="Palatino Linotype"/>
          <w:kern w:val="1"/>
          <w:sz w:val="24"/>
          <w:szCs w:val="24"/>
          <w:lang w:eastAsia="hi-IN" w:bidi="hi-IN"/>
        </w:rPr>
        <w:t>ek felsorolását</w:t>
      </w:r>
      <w:r w:rsidRPr="000E120B">
        <w:rPr>
          <w:rFonts w:ascii="Palatino Linotype" w:hAnsi="Palatino Linotype" w:cs="Palatino Linotype"/>
          <w:kern w:val="1"/>
          <w:sz w:val="24"/>
          <w:szCs w:val="24"/>
          <w:lang w:eastAsia="hi-IN" w:bidi="hi-IN"/>
        </w:rPr>
        <w:t xml:space="preserve"> a szakképesítés szakmai és vizsgakövetelménye (</w:t>
      </w:r>
      <w:r>
        <w:rPr>
          <w:rFonts w:ascii="Palatino Linotype" w:hAnsi="Palatino Linotype" w:cs="Palatino Linotype"/>
          <w:kern w:val="1"/>
          <w:sz w:val="24"/>
          <w:szCs w:val="24"/>
          <w:lang w:eastAsia="hi-IN" w:bidi="hi-IN"/>
        </w:rPr>
        <w:t>szvk</w:t>
      </w:r>
      <w:r w:rsidRPr="000E120B">
        <w:rPr>
          <w:rFonts w:ascii="Palatino Linotype" w:hAnsi="Palatino Linotype" w:cs="Palatino Linotype"/>
          <w:kern w:val="1"/>
          <w:sz w:val="24"/>
          <w:szCs w:val="24"/>
          <w:lang w:eastAsia="hi-IN" w:bidi="hi-IN"/>
        </w:rPr>
        <w:t xml:space="preserve">) tartalmazza, </w:t>
      </w:r>
      <w:r>
        <w:rPr>
          <w:rFonts w:ascii="Palatino Linotype" w:hAnsi="Palatino Linotype" w:cs="Palatino Linotype"/>
          <w:kern w:val="1"/>
          <w:sz w:val="24"/>
          <w:szCs w:val="24"/>
          <w:lang w:eastAsia="hi-IN" w:bidi="hi-IN"/>
        </w:rPr>
        <w:t>melynek további részletei az alábbiak: nincs</w:t>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8652AD" w:rsidRDefault="007B0923" w:rsidP="006B4AF3">
      <w:pPr>
        <w:widowControl w:val="0"/>
        <w:suppressAutoHyphens/>
        <w:spacing w:after="0" w:line="240" w:lineRule="auto"/>
        <w:jc w:val="both"/>
        <w:rPr>
          <w:rFonts w:ascii="Palatino Linotype" w:hAnsi="Palatino Linotype" w:cs="Palatino Linotype"/>
          <w:i/>
          <w:iCs/>
          <w:kern w:val="1"/>
          <w:sz w:val="24"/>
          <w:szCs w:val="24"/>
          <w:lang w:eastAsia="hi-IN" w:bidi="hi-IN"/>
        </w:rPr>
      </w:pPr>
      <w:r w:rsidRPr="00052C8D">
        <w:rPr>
          <w:rFonts w:ascii="Palatino Linotype" w:hAnsi="Palatino Linotype" w:cs="Palatino Linotype"/>
          <w:i/>
          <w:iCs/>
          <w:kern w:val="1"/>
          <w:sz w:val="24"/>
          <w:szCs w:val="24"/>
          <w:lang w:eastAsia="hi-IN" w:bidi="hi-IN"/>
        </w:rPr>
        <w:t>Ajánlás a szakmai képzés lebonyolításához szükséges további eszközökre és felszerelésekre:</w:t>
      </w:r>
    </w:p>
    <w:p w:rsidR="007B0923" w:rsidRPr="004D4D5E" w:rsidRDefault="007B0923" w:rsidP="006B4AF3">
      <w:pPr>
        <w:widowControl w:val="0"/>
        <w:suppressAutoHyphens/>
        <w:spacing w:after="0" w:line="240" w:lineRule="auto"/>
        <w:jc w:val="both"/>
        <w:rPr>
          <w:rFonts w:ascii="Palatino Linotype" w:hAnsi="Palatino Linotype" w:cs="Palatino Linotype"/>
          <w:i/>
          <w:iCs/>
          <w:kern w:val="1"/>
          <w:sz w:val="24"/>
          <w:szCs w:val="24"/>
          <w:lang w:eastAsia="hi-IN" w:bidi="hi-IN"/>
        </w:rPr>
      </w:pPr>
      <w:r>
        <w:rPr>
          <w:rFonts w:ascii="Palatino Linotype" w:hAnsi="Palatino Linotype" w:cs="Palatino Linotype"/>
          <w:i/>
          <w:iCs/>
          <w:kern w:val="1"/>
          <w:sz w:val="24"/>
          <w:szCs w:val="24"/>
          <w:lang w:eastAsia="hi-IN" w:bidi="hi-IN"/>
        </w:rPr>
        <w:t>n</w:t>
      </w:r>
      <w:r w:rsidRPr="004D4D5E">
        <w:rPr>
          <w:rFonts w:ascii="Palatino Linotype" w:hAnsi="Palatino Linotype" w:cs="Palatino Linotype"/>
          <w:i/>
          <w:iCs/>
          <w:kern w:val="1"/>
          <w:sz w:val="24"/>
          <w:szCs w:val="24"/>
          <w:lang w:eastAsia="hi-IN" w:bidi="hi-IN"/>
        </w:rPr>
        <w:t>incs</w:t>
      </w:r>
      <w:r>
        <w:rPr>
          <w:rFonts w:ascii="Palatino Linotype" w:hAnsi="Palatino Linotype" w:cs="Palatino Linotype"/>
          <w:i/>
          <w:iCs/>
          <w:kern w:val="1"/>
          <w:sz w:val="24"/>
          <w:szCs w:val="24"/>
          <w:lang w:eastAsia="hi-IN" w:bidi="hi-IN"/>
        </w:rPr>
        <w:t>,</w:t>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Default="007B0923" w:rsidP="00AD1AD4">
      <w:pPr>
        <w:widowControl w:val="0"/>
        <w:numPr>
          <w:ilvl w:val="0"/>
          <w:numId w:val="3"/>
        </w:numPr>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szakképesítés óraterve nappali rendszerű oktatásra</w:t>
      </w:r>
    </w:p>
    <w:p w:rsidR="007B0923" w:rsidRDefault="007B0923" w:rsidP="006B4AF3">
      <w:pPr>
        <w:widowControl w:val="0"/>
        <w:suppressAutoHyphens/>
        <w:spacing w:after="0" w:line="240" w:lineRule="auto"/>
        <w:ind w:left="30"/>
        <w:jc w:val="both"/>
        <w:rPr>
          <w:rFonts w:ascii="Palatino Linotype" w:hAnsi="Palatino Linotype" w:cs="Palatino Linotype"/>
          <w:b/>
          <w:bCs/>
          <w:kern w:val="1"/>
          <w:sz w:val="24"/>
          <w:szCs w:val="24"/>
          <w:lang w:eastAsia="hi-IN" w:bidi="hi-IN"/>
        </w:rPr>
      </w:pPr>
    </w:p>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 xml:space="preserve">Szakiskolai képzés esetén a heti és éves szakmai óraszámok: </w:t>
      </w:r>
    </w:p>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7"/>
        <w:gridCol w:w="1699"/>
        <w:gridCol w:w="1679"/>
        <w:gridCol w:w="1679"/>
        <w:gridCol w:w="1679"/>
      </w:tblGrid>
      <w:tr w:rsidR="007B0923" w:rsidRPr="003A1AAF">
        <w:trPr>
          <w:jc w:val="center"/>
        </w:trPr>
        <w:tc>
          <w:tcPr>
            <w:tcW w:w="1687"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évfolyam</w:t>
            </w:r>
          </w:p>
        </w:tc>
        <w:tc>
          <w:tcPr>
            <w:tcW w:w="169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heti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 nélkül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éves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 nélkül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heti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szabadsávval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éves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szabadsávval</w:t>
            </w:r>
          </w:p>
        </w:tc>
      </w:tr>
      <w:tr w:rsidR="007B0923" w:rsidRPr="003A1AAF">
        <w:trPr>
          <w:jc w:val="center"/>
        </w:trPr>
        <w:tc>
          <w:tcPr>
            <w:tcW w:w="1687"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9. évfolyam</w:t>
            </w:r>
          </w:p>
        </w:tc>
        <w:tc>
          <w:tcPr>
            <w:tcW w:w="16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14,5 óra/hét</w:t>
            </w: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522 óra/év</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17 óra/hét</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612 óra/év</w:t>
            </w:r>
          </w:p>
        </w:tc>
      </w:tr>
      <w:tr w:rsidR="007B0923" w:rsidRPr="003A1AAF">
        <w:trPr>
          <w:jc w:val="center"/>
        </w:trPr>
        <w:tc>
          <w:tcPr>
            <w:tcW w:w="1687"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Ögy</w:t>
            </w:r>
          </w:p>
        </w:tc>
        <w:tc>
          <w:tcPr>
            <w:tcW w:w="16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140</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140</w:t>
            </w:r>
          </w:p>
        </w:tc>
      </w:tr>
      <w:tr w:rsidR="007B0923" w:rsidRPr="003A1AAF">
        <w:trPr>
          <w:jc w:val="center"/>
        </w:trPr>
        <w:tc>
          <w:tcPr>
            <w:tcW w:w="1687"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10. évfolyam</w:t>
            </w:r>
          </w:p>
        </w:tc>
        <w:tc>
          <w:tcPr>
            <w:tcW w:w="16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23 óra/hét</w:t>
            </w: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828 óra/év</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25 óra/hét</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900 óra/év</w:t>
            </w:r>
          </w:p>
        </w:tc>
      </w:tr>
      <w:tr w:rsidR="007B0923" w:rsidRPr="003A1AAF">
        <w:trPr>
          <w:jc w:val="center"/>
        </w:trPr>
        <w:tc>
          <w:tcPr>
            <w:tcW w:w="1687"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Ögy</w:t>
            </w:r>
          </w:p>
        </w:tc>
        <w:tc>
          <w:tcPr>
            <w:tcW w:w="16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140</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140</w:t>
            </w:r>
          </w:p>
        </w:tc>
      </w:tr>
      <w:tr w:rsidR="007B0923" w:rsidRPr="003A1AAF">
        <w:trPr>
          <w:jc w:val="center"/>
        </w:trPr>
        <w:tc>
          <w:tcPr>
            <w:tcW w:w="1687"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11. évfolyam</w:t>
            </w:r>
          </w:p>
        </w:tc>
        <w:tc>
          <w:tcPr>
            <w:tcW w:w="16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23 óra/hét</w:t>
            </w: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736 óra/év</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25,5 óra/hét</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816 óra/év</w:t>
            </w:r>
          </w:p>
        </w:tc>
      </w:tr>
      <w:tr w:rsidR="007B0923" w:rsidRPr="003A1AAF">
        <w:trPr>
          <w:jc w:val="center"/>
        </w:trPr>
        <w:tc>
          <w:tcPr>
            <w:tcW w:w="3386" w:type="dxa"/>
            <w:gridSpan w:val="2"/>
          </w:tcPr>
          <w:p w:rsidR="007B0923" w:rsidRPr="003A1AAF" w:rsidRDefault="007B0923" w:rsidP="006B4AF3">
            <w:pPr>
              <w:widowControl w:val="0"/>
              <w:tabs>
                <w:tab w:val="left" w:pos="1165"/>
              </w:tabs>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Összesen:</w:t>
            </w: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2366 óra</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2608 óra</w:t>
            </w:r>
          </w:p>
        </w:tc>
      </w:tr>
    </w:tbl>
    <w:p w:rsidR="007B0923" w:rsidRPr="003A1AAF" w:rsidRDefault="007B0923" w:rsidP="006B4AF3">
      <w:pPr>
        <w:spacing w:after="0" w:line="240" w:lineRule="auto"/>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9"/>
        <w:gridCol w:w="1592"/>
        <w:gridCol w:w="1679"/>
        <w:gridCol w:w="1679"/>
        <w:gridCol w:w="1679"/>
      </w:tblGrid>
      <w:tr w:rsidR="007B0923" w:rsidRPr="003A1AAF">
        <w:trPr>
          <w:jc w:val="center"/>
        </w:trPr>
        <w:tc>
          <w:tcPr>
            <w:tcW w:w="189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évfolyam</w:t>
            </w:r>
          </w:p>
        </w:tc>
        <w:tc>
          <w:tcPr>
            <w:tcW w:w="1592"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heti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 nélkül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éves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 nélkül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heti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szabadsávval</w:t>
            </w:r>
          </w:p>
        </w:tc>
        <w:tc>
          <w:tcPr>
            <w:tcW w:w="1679" w:type="dxa"/>
            <w:vAlign w:val="center"/>
          </w:tcPr>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éves óraszám</w:t>
            </w:r>
          </w:p>
          <w:p w:rsidR="007B0923" w:rsidRPr="003A1AAF" w:rsidRDefault="007B0923" w:rsidP="006B4AF3">
            <w:pPr>
              <w:widowControl w:val="0"/>
              <w:suppressAutoHyphens/>
              <w:spacing w:after="0" w:line="240" w:lineRule="auto"/>
              <w:jc w:val="center"/>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szabadsávval</w:t>
            </w:r>
          </w:p>
        </w:tc>
      </w:tr>
      <w:tr w:rsidR="007B0923" w:rsidRPr="003A1AAF">
        <w:trPr>
          <w:jc w:val="center"/>
        </w:trPr>
        <w:tc>
          <w:tcPr>
            <w:tcW w:w="189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 évfolyam</w:t>
            </w:r>
          </w:p>
        </w:tc>
        <w:tc>
          <w:tcPr>
            <w:tcW w:w="1592"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31,5 óra/hét</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1134 óra/év</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35 óra/hét</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1260 óra/év</w:t>
            </w:r>
          </w:p>
        </w:tc>
      </w:tr>
      <w:tr w:rsidR="007B0923" w:rsidRPr="003A1AAF">
        <w:trPr>
          <w:jc w:val="center"/>
        </w:trPr>
        <w:tc>
          <w:tcPr>
            <w:tcW w:w="189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Ögy.</w:t>
            </w:r>
          </w:p>
        </w:tc>
        <w:tc>
          <w:tcPr>
            <w:tcW w:w="1592"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160 óra</w:t>
            </w: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c>
        <w:tc>
          <w:tcPr>
            <w:tcW w:w="1679" w:type="dxa"/>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160 óra</w:t>
            </w:r>
          </w:p>
        </w:tc>
      </w:tr>
      <w:tr w:rsidR="007B0923" w:rsidRPr="003A1AAF">
        <w:trPr>
          <w:jc w:val="center"/>
        </w:trPr>
        <w:tc>
          <w:tcPr>
            <w:tcW w:w="189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 évfolyam</w:t>
            </w:r>
          </w:p>
        </w:tc>
        <w:tc>
          <w:tcPr>
            <w:tcW w:w="1592"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31,5 óra/hét</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1008 óra/év</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35 óra/hét</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1120 óra/év</w:t>
            </w:r>
          </w:p>
        </w:tc>
      </w:tr>
      <w:tr w:rsidR="007B0923" w:rsidRPr="003A1AAF">
        <w:trPr>
          <w:jc w:val="center"/>
        </w:trPr>
        <w:tc>
          <w:tcPr>
            <w:tcW w:w="3491" w:type="dxa"/>
            <w:gridSpan w:val="2"/>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Összesen:</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2302 óra</w:t>
            </w: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p>
        </w:tc>
        <w:tc>
          <w:tcPr>
            <w:tcW w:w="1679" w:type="dxa"/>
            <w:shd w:val="clear" w:color="auto" w:fill="FFFFFF"/>
          </w:tcPr>
          <w:p w:rsidR="007B0923" w:rsidRPr="003A1AAF" w:rsidRDefault="007B0923" w:rsidP="006B4AF3">
            <w:pPr>
              <w:widowControl w:val="0"/>
              <w:suppressAutoHyphens/>
              <w:spacing w:after="0" w:line="240" w:lineRule="auto"/>
              <w:jc w:val="both"/>
              <w:rPr>
                <w:rFonts w:ascii="Palatino Linotype" w:hAnsi="Palatino Linotype" w:cs="Times New Roman"/>
                <w:kern w:val="1"/>
                <w:sz w:val="24"/>
                <w:szCs w:val="24"/>
                <w:lang w:eastAsia="hi-IN" w:bidi="hi-IN"/>
              </w:rPr>
            </w:pPr>
            <w:r w:rsidRPr="003A1AAF">
              <w:rPr>
                <w:rFonts w:ascii="Palatino Linotype" w:hAnsi="Palatino Linotype" w:cs="Times New Roman"/>
                <w:kern w:val="1"/>
                <w:sz w:val="24"/>
                <w:szCs w:val="24"/>
                <w:lang w:eastAsia="hi-IN" w:bidi="hi-IN"/>
              </w:rPr>
              <w:t>2540 óra</w:t>
            </w:r>
          </w:p>
        </w:tc>
      </w:tr>
    </w:tbl>
    <w:p w:rsidR="007B0923"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sectPr w:rsidR="007B0923" w:rsidRPr="000E120B" w:rsidSect="005963AD">
          <w:footerReference w:type="default" r:id="rId7"/>
          <w:footerReference w:type="first" r:id="rId8"/>
          <w:pgSz w:w="11906" w:h="16838"/>
          <w:pgMar w:top="1417" w:right="1417" w:bottom="1417" w:left="1276" w:header="708" w:footer="708" w:gutter="0"/>
          <w:cols w:space="708"/>
          <w:titlePg/>
          <w:docGrid w:linePitch="360"/>
        </w:sectPr>
      </w:pPr>
    </w:p>
    <w:p w:rsidR="007B0923" w:rsidRPr="000E120B" w:rsidRDefault="007B0923" w:rsidP="006B4AF3">
      <w:pPr>
        <w:widowControl w:val="0"/>
        <w:suppressAutoHyphens/>
        <w:spacing w:after="0" w:line="240" w:lineRule="auto"/>
        <w:jc w:val="center"/>
        <w:rPr>
          <w:rFonts w:ascii="Palatino Linotype" w:hAnsi="Palatino Linotype" w:cs="Palatino Linotype"/>
          <w:sz w:val="24"/>
          <w:szCs w:val="24"/>
        </w:rPr>
      </w:pPr>
      <w:r w:rsidRPr="000E120B">
        <w:rPr>
          <w:rFonts w:ascii="Palatino Linotype" w:hAnsi="Palatino Linotype" w:cs="Palatino Linotype"/>
          <w:sz w:val="24"/>
          <w:szCs w:val="24"/>
        </w:rPr>
        <w:t>1. számú táblázat</w:t>
      </w:r>
    </w:p>
    <w:p w:rsidR="007B0923" w:rsidRDefault="007B0923" w:rsidP="006B4AF3">
      <w:pPr>
        <w:spacing w:after="0" w:line="240" w:lineRule="auto"/>
        <w:jc w:val="center"/>
        <w:outlineLvl w:val="2"/>
        <w:rPr>
          <w:rFonts w:ascii="Palatino Linotype" w:hAnsi="Palatino Linotype" w:cs="Palatino Linotype"/>
          <w:b/>
          <w:bCs/>
          <w:sz w:val="24"/>
          <w:szCs w:val="24"/>
        </w:rPr>
      </w:pPr>
      <w:bookmarkStart w:id="1" w:name="_Toc330281762"/>
      <w:bookmarkStart w:id="2" w:name="_Toc330384983"/>
      <w:bookmarkStart w:id="3" w:name="_Toc330981289"/>
      <w:r w:rsidRPr="000E120B">
        <w:rPr>
          <w:rFonts w:ascii="Palatino Linotype" w:hAnsi="Palatino Linotype" w:cs="Palatino Linotype"/>
          <w:b/>
          <w:bCs/>
          <w:sz w:val="24"/>
          <w:szCs w:val="24"/>
        </w:rPr>
        <w:t>A szakmai követelménymodulokhoz rendelt tantárgyak heti óraszáma évfolyamonként</w:t>
      </w:r>
      <w:bookmarkEnd w:id="1"/>
      <w:bookmarkEnd w:id="2"/>
      <w:bookmarkEnd w:id="3"/>
    </w:p>
    <w:tbl>
      <w:tblPr>
        <w:tblW w:w="15762" w:type="dxa"/>
        <w:jc w:val="center"/>
        <w:tblCellMar>
          <w:left w:w="70" w:type="dxa"/>
          <w:right w:w="70" w:type="dxa"/>
        </w:tblCellMar>
        <w:tblLook w:val="0000"/>
      </w:tblPr>
      <w:tblGrid>
        <w:gridCol w:w="1876"/>
        <w:gridCol w:w="1755"/>
        <w:gridCol w:w="896"/>
        <w:gridCol w:w="1074"/>
        <w:gridCol w:w="720"/>
        <w:gridCol w:w="896"/>
        <w:gridCol w:w="1074"/>
        <w:gridCol w:w="720"/>
        <w:gridCol w:w="896"/>
        <w:gridCol w:w="1129"/>
        <w:gridCol w:w="896"/>
        <w:gridCol w:w="1074"/>
        <w:gridCol w:w="720"/>
        <w:gridCol w:w="896"/>
        <w:gridCol w:w="1140"/>
      </w:tblGrid>
      <w:tr w:rsidR="007B0923" w:rsidRPr="00D7520B">
        <w:trPr>
          <w:trHeight w:val="345"/>
          <w:jc w:val="center"/>
        </w:trPr>
        <w:tc>
          <w:tcPr>
            <w:tcW w:w="1876" w:type="dxa"/>
            <w:vMerge w:val="restart"/>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 Szakmai követelmény-modulok</w:t>
            </w:r>
          </w:p>
        </w:tc>
        <w:tc>
          <w:tcPr>
            <w:tcW w:w="1755" w:type="dxa"/>
            <w:vMerge w:val="restart"/>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Tantárgyak</w:t>
            </w:r>
          </w:p>
        </w:tc>
        <w:tc>
          <w:tcPr>
            <w:tcW w:w="7405" w:type="dxa"/>
            <w:gridSpan w:val="8"/>
            <w:tcBorders>
              <w:top w:val="single" w:sz="4" w:space="0" w:color="auto"/>
              <w:left w:val="nil"/>
              <w:bottom w:val="single" w:sz="4" w:space="0" w:color="auto"/>
              <w:right w:val="single" w:sz="4" w:space="0" w:color="000000"/>
            </w:tcBorders>
            <w:noWrap/>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Szakiskolai képzés közismereti oktatással</w:t>
            </w:r>
          </w:p>
        </w:tc>
        <w:tc>
          <w:tcPr>
            <w:tcW w:w="4726" w:type="dxa"/>
            <w:gridSpan w:val="5"/>
            <w:tcBorders>
              <w:top w:val="single" w:sz="4" w:space="0" w:color="auto"/>
              <w:left w:val="nil"/>
              <w:bottom w:val="single" w:sz="4" w:space="0" w:color="auto"/>
              <w:right w:val="single" w:sz="4" w:space="0" w:color="000000"/>
            </w:tcBorders>
            <w:noWrap/>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Szakiskolai képzés közismereti oktatás nélkül</w:t>
            </w:r>
          </w:p>
        </w:tc>
      </w:tr>
      <w:tr w:rsidR="007B0923" w:rsidRPr="00D7520B">
        <w:trPr>
          <w:trHeight w:val="24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2690" w:type="dxa"/>
            <w:gridSpan w:val="3"/>
            <w:tcBorders>
              <w:top w:val="single" w:sz="4" w:space="0" w:color="auto"/>
              <w:left w:val="nil"/>
              <w:bottom w:val="nil"/>
              <w:right w:val="single" w:sz="4" w:space="0" w:color="000000"/>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1/9. évfolyam</w:t>
            </w:r>
          </w:p>
        </w:tc>
        <w:tc>
          <w:tcPr>
            <w:tcW w:w="2690" w:type="dxa"/>
            <w:gridSpan w:val="3"/>
            <w:tcBorders>
              <w:top w:val="single" w:sz="4" w:space="0" w:color="auto"/>
              <w:left w:val="nil"/>
              <w:bottom w:val="single" w:sz="4" w:space="0" w:color="auto"/>
              <w:right w:val="single" w:sz="4" w:space="0" w:color="000000"/>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2/10. évfolyam</w:t>
            </w:r>
          </w:p>
        </w:tc>
        <w:tc>
          <w:tcPr>
            <w:tcW w:w="2025" w:type="dxa"/>
            <w:gridSpan w:val="2"/>
            <w:tcBorders>
              <w:top w:val="single" w:sz="4" w:space="0" w:color="auto"/>
              <w:left w:val="nil"/>
              <w:bottom w:val="single" w:sz="4" w:space="0" w:color="auto"/>
              <w:right w:val="single" w:sz="4" w:space="0" w:color="000000"/>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3/11. évfolyam</w:t>
            </w:r>
          </w:p>
        </w:tc>
        <w:tc>
          <w:tcPr>
            <w:tcW w:w="2690" w:type="dxa"/>
            <w:gridSpan w:val="3"/>
            <w:tcBorders>
              <w:top w:val="single" w:sz="4" w:space="0" w:color="auto"/>
              <w:left w:val="nil"/>
              <w:bottom w:val="single" w:sz="4" w:space="0" w:color="auto"/>
              <w:right w:val="single" w:sz="4" w:space="0" w:color="000000"/>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1. évfolyam</w:t>
            </w:r>
          </w:p>
        </w:tc>
        <w:tc>
          <w:tcPr>
            <w:tcW w:w="2036" w:type="dxa"/>
            <w:gridSpan w:val="2"/>
            <w:tcBorders>
              <w:top w:val="single" w:sz="4" w:space="0" w:color="auto"/>
              <w:left w:val="nil"/>
              <w:bottom w:val="single" w:sz="4" w:space="0" w:color="auto"/>
              <w:right w:val="single" w:sz="4" w:space="0" w:color="000000"/>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2. évfolyam</w:t>
            </w:r>
          </w:p>
        </w:tc>
      </w:tr>
      <w:tr w:rsidR="007B0923" w:rsidRPr="00D7520B">
        <w:trPr>
          <w:trHeight w:val="70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gyakorlati heti óraszám</w:t>
            </w:r>
          </w:p>
        </w:tc>
        <w:tc>
          <w:tcPr>
            <w:tcW w:w="720" w:type="dxa"/>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Pr>
                <w:rFonts w:ascii="Palatino Linotype" w:hAnsi="Palatino Linotype" w:cs="Times New Roman"/>
                <w:b/>
                <w:bCs/>
                <w:sz w:val="20"/>
                <w:szCs w:val="20"/>
                <w:lang w:eastAsia="hu-HU"/>
              </w:rPr>
              <w:t>g</w:t>
            </w:r>
            <w:r w:rsidRPr="00D7520B">
              <w:rPr>
                <w:rFonts w:ascii="Palatino Linotype" w:hAnsi="Palatino Linotype" w:cs="Times New Roman"/>
                <w:b/>
                <w:bCs/>
                <w:sz w:val="20"/>
                <w:szCs w:val="20"/>
                <w:lang w:eastAsia="hu-HU"/>
              </w:rPr>
              <w:t>yakorlati heti óraszám</w:t>
            </w:r>
          </w:p>
        </w:tc>
        <w:tc>
          <w:tcPr>
            <w:tcW w:w="896" w:type="dxa"/>
            <w:vMerge w:val="restart"/>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rsidR="007B0923" w:rsidRPr="00D7520B" w:rsidRDefault="007B0923" w:rsidP="006B4AF3">
            <w:pPr>
              <w:spacing w:after="0" w:line="240" w:lineRule="auto"/>
              <w:jc w:val="center"/>
              <w:rPr>
                <w:rFonts w:ascii="Palatino Linotype" w:hAnsi="Palatino Linotype" w:cs="Times New Roman"/>
                <w:b/>
                <w:bCs/>
                <w:sz w:val="20"/>
                <w:szCs w:val="20"/>
                <w:lang w:eastAsia="hu-HU"/>
              </w:rPr>
            </w:pPr>
            <w:r w:rsidRPr="00D7520B">
              <w:rPr>
                <w:rFonts w:ascii="Palatino Linotype" w:hAnsi="Palatino Linotype" w:cs="Times New Roman"/>
                <w:b/>
                <w:bCs/>
                <w:sz w:val="20"/>
                <w:szCs w:val="20"/>
                <w:lang w:eastAsia="hu-HU"/>
              </w:rPr>
              <w:t>gyakorlati heti óraszám</w:t>
            </w:r>
          </w:p>
        </w:tc>
      </w:tr>
      <w:tr w:rsidR="007B0923" w:rsidRPr="00D7520B">
        <w:trPr>
          <w:trHeight w:val="70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720" w:type="dxa"/>
            <w:vMerge/>
            <w:tcBorders>
              <w:top w:val="single" w:sz="4" w:space="0" w:color="000000"/>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129"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c>
          <w:tcPr>
            <w:tcW w:w="1140"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b/>
                <w:bCs/>
                <w:sz w:val="20"/>
                <w:szCs w:val="20"/>
                <w:lang w:eastAsia="hu-HU"/>
              </w:rPr>
            </w:pPr>
          </w:p>
        </w:tc>
      </w:tr>
      <w:tr w:rsidR="007B0923" w:rsidRPr="00D7520B">
        <w:trPr>
          <w:trHeight w:val="840"/>
          <w:jc w:val="center"/>
        </w:trPr>
        <w:tc>
          <w:tcPr>
            <w:tcW w:w="1876" w:type="dxa"/>
            <w:tcBorders>
              <w:top w:val="nil"/>
              <w:left w:val="single" w:sz="4" w:space="0" w:color="auto"/>
              <w:bottom w:val="single" w:sz="4" w:space="0" w:color="auto"/>
              <w:right w:val="single" w:sz="4" w:space="0" w:color="auto"/>
            </w:tcBorders>
            <w:shd w:val="clear" w:color="auto" w:fill="FFC000"/>
            <w:vAlign w:val="bottom"/>
          </w:tcPr>
          <w:p w:rsidR="007B0923" w:rsidRPr="00D7520B" w:rsidRDefault="007B0923" w:rsidP="00AD1AD4">
            <w:pPr>
              <w:spacing w:after="0" w:line="240" w:lineRule="auto"/>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11500-12 Munkahelyi egészség és biztonság</w:t>
            </w:r>
          </w:p>
        </w:tc>
        <w:tc>
          <w:tcPr>
            <w:tcW w:w="1755" w:type="dxa"/>
            <w:tcBorders>
              <w:top w:val="nil"/>
              <w:left w:val="nil"/>
              <w:bottom w:val="single" w:sz="4" w:space="0" w:color="auto"/>
              <w:right w:val="single" w:sz="4" w:space="0" w:color="auto"/>
            </w:tcBorders>
            <w:vAlign w:val="center"/>
          </w:tcPr>
          <w:p w:rsidR="007B0923" w:rsidRPr="00D7520B" w:rsidRDefault="007B0923" w:rsidP="00AD1AD4">
            <w:pPr>
              <w:spacing w:after="0" w:line="240" w:lineRule="auto"/>
              <w:rPr>
                <w:rFonts w:ascii="Palatino Linotype" w:hAnsi="Palatino Linotype" w:cs="Palatino Linotype"/>
                <w:color w:val="000000"/>
                <w:sz w:val="20"/>
                <w:szCs w:val="20"/>
                <w:lang w:eastAsia="hu-HU"/>
              </w:rPr>
            </w:pPr>
            <w:r w:rsidRPr="00D7520B">
              <w:rPr>
                <w:rFonts w:ascii="Palatino Linotype" w:hAnsi="Palatino Linotype" w:cs="Palatino Linotype"/>
                <w:color w:val="000000"/>
                <w:sz w:val="20"/>
                <w:szCs w:val="20"/>
                <w:lang w:eastAsia="hu-HU"/>
              </w:rPr>
              <w:t>Munkahelyi egészség és biztonság</w:t>
            </w:r>
          </w:p>
        </w:tc>
        <w:tc>
          <w:tcPr>
            <w:tcW w:w="896" w:type="dxa"/>
            <w:tcBorders>
              <w:top w:val="nil"/>
              <w:left w:val="nil"/>
              <w:bottom w:val="single" w:sz="4" w:space="0" w:color="auto"/>
              <w:right w:val="single" w:sz="4" w:space="0" w:color="auto"/>
            </w:tcBorders>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AD1AD4">
            <w:pPr>
              <w:spacing w:after="0" w:line="240" w:lineRule="auto"/>
              <w:jc w:val="center"/>
              <w:rPr>
                <w:rFonts w:ascii="Palatino Linotype" w:hAnsi="Palatino Linotype" w:cs="Palatino Linotype"/>
                <w:sz w:val="20"/>
                <w:szCs w:val="20"/>
                <w:lang w:eastAsia="hu-HU"/>
              </w:rPr>
            </w:pPr>
            <w:r w:rsidRPr="00D7520B">
              <w:rPr>
                <w:rFonts w:ascii="Palatino Linotype" w:hAnsi="Palatino Linotype" w:cs="Palatino Linotype"/>
                <w:sz w:val="20"/>
                <w:szCs w:val="20"/>
                <w:lang w:eastAsia="hu-HU"/>
              </w:rPr>
              <w:t> </w:t>
            </w:r>
          </w:p>
        </w:tc>
      </w:tr>
      <w:tr w:rsidR="007B0923" w:rsidRPr="00D7520B">
        <w:trPr>
          <w:trHeight w:val="885"/>
          <w:jc w:val="center"/>
        </w:trPr>
        <w:tc>
          <w:tcPr>
            <w:tcW w:w="1876" w:type="dxa"/>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xml:space="preserve">11499-12 Foglalkoztatás II. </w:t>
            </w: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Palatino Linotype"/>
                <w:color w:val="000000"/>
                <w:sz w:val="20"/>
                <w:szCs w:val="20"/>
                <w:lang w:eastAsia="hu-HU"/>
              </w:rPr>
              <w:t>Foglalkoztatás II.</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0,5</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r>
      <w:tr w:rsidR="007B0923" w:rsidRPr="00D7520B">
        <w:trPr>
          <w:trHeight w:val="1396"/>
          <w:jc w:val="center"/>
        </w:trPr>
        <w:tc>
          <w:tcPr>
            <w:tcW w:w="1876" w:type="dxa"/>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11497-12 Foglalkoztatás I.</w:t>
            </w: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Palatino Linotype"/>
                <w:color w:val="000000"/>
                <w:sz w:val="20"/>
                <w:szCs w:val="20"/>
                <w:lang w:eastAsia="hu-HU"/>
              </w:rPr>
              <w:t>Foglalkoztatás I.</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Palatino Linotype"/>
                <w:sz w:val="20"/>
                <w:szCs w:val="20"/>
                <w:lang w:eastAsia="hu-HU"/>
              </w:rPr>
              <w:t> </w:t>
            </w:r>
          </w:p>
        </w:tc>
      </w:tr>
      <w:tr w:rsidR="007B0923" w:rsidRPr="00D7520B">
        <w:trPr>
          <w:trHeight w:val="570"/>
          <w:jc w:val="center"/>
        </w:trPr>
        <w:tc>
          <w:tcPr>
            <w:tcW w:w="1876" w:type="dxa"/>
            <w:vMerge w:val="restart"/>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10045-12</w:t>
            </w:r>
          </w:p>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Gazdálkodás</w:t>
            </w: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 xml:space="preserve">Vendéglátó gazdálkodás </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8B628F">
            <w:pPr>
              <w:spacing w:after="0" w:line="240" w:lineRule="auto"/>
              <w:rPr>
                <w:rFonts w:ascii="Palatino Linotype" w:hAnsi="Palatino Linotype" w:cs="Times New Roman"/>
                <w:sz w:val="20"/>
                <w:szCs w:val="20"/>
                <w:lang w:eastAsia="hu-HU"/>
              </w:rPr>
            </w:pP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Szakmai számítások</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1,5</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val="restart"/>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10044-12</w:t>
            </w:r>
          </w:p>
          <w:p w:rsidR="007B0923" w:rsidRPr="00D7520B" w:rsidRDefault="007B0923" w:rsidP="008B628F">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Élelmiszer, fogyasztóvédelem</w:t>
            </w: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Általános élelmiszer-ismeretek, fogyasztóvédelem</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tcBorders>
              <w:top w:val="nil"/>
              <w:left w:val="single" w:sz="4" w:space="0" w:color="auto"/>
              <w:bottom w:val="single" w:sz="4" w:space="0" w:color="auto"/>
              <w:right w:val="single" w:sz="4" w:space="0" w:color="auto"/>
            </w:tcBorders>
            <w:shd w:val="clear" w:color="auto" w:fill="FFC000"/>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1755" w:type="dxa"/>
            <w:tcBorders>
              <w:top w:val="nil"/>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Élelmiszerek csoportjai</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tcBorders>
              <w:top w:val="single" w:sz="4" w:space="0" w:color="auto"/>
              <w:left w:val="single" w:sz="4" w:space="0" w:color="auto"/>
              <w:bottom w:val="single" w:sz="4" w:space="0" w:color="auto"/>
              <w:right w:val="single" w:sz="4" w:space="0" w:color="auto"/>
            </w:tcBorders>
            <w:shd w:val="clear" w:color="auto" w:fill="FFC000"/>
            <w:vAlign w:val="center"/>
          </w:tcPr>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10046-12</w:t>
            </w:r>
          </w:p>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Szakmai idegen nyelv</w:t>
            </w:r>
          </w:p>
        </w:tc>
        <w:tc>
          <w:tcPr>
            <w:tcW w:w="1755" w:type="dxa"/>
            <w:tcBorders>
              <w:top w:val="single" w:sz="4" w:space="0" w:color="auto"/>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Szakmai idegen nyelv</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val="restart"/>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10047-12</w:t>
            </w:r>
          </w:p>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Felszolgálás alapjai</w:t>
            </w:r>
          </w:p>
        </w:tc>
        <w:tc>
          <w:tcPr>
            <w:tcW w:w="1755" w:type="dxa"/>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 xml:space="preserve">Felszolgálás alapjai </w:t>
            </w:r>
          </w:p>
        </w:tc>
        <w:tc>
          <w:tcPr>
            <w:tcW w:w="896" w:type="dxa"/>
            <w:tcBorders>
              <w:top w:val="single" w:sz="4" w:space="0" w:color="auto"/>
              <w:left w:val="single" w:sz="4" w:space="0" w:color="auto"/>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4</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3</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1755" w:type="dxa"/>
            <w:tcBorders>
              <w:top w:val="single" w:sz="4" w:space="0" w:color="auto"/>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 xml:space="preserve">Felszolgálás alapjai gyakorlat </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4,5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val="restart"/>
            <w:tcBorders>
              <w:top w:val="single" w:sz="4" w:space="0" w:color="auto"/>
              <w:left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10074-12</w:t>
            </w:r>
          </w:p>
          <w:p w:rsidR="007B0923" w:rsidRPr="00D7520B" w:rsidRDefault="007B0923" w:rsidP="006B4AF3">
            <w:pPr>
              <w:spacing w:after="0" w:line="240" w:lineRule="auto"/>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Felszolgálás</w:t>
            </w:r>
          </w:p>
        </w:tc>
        <w:tc>
          <w:tcPr>
            <w:tcW w:w="1755" w:type="dxa"/>
            <w:tcBorders>
              <w:top w:val="single" w:sz="4" w:space="0" w:color="auto"/>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Felszolgálás</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w:t>
            </w: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3</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r>
      <w:tr w:rsidR="007B0923" w:rsidRPr="00D7520B">
        <w:trPr>
          <w:trHeight w:val="570"/>
          <w:jc w:val="center"/>
        </w:trPr>
        <w:tc>
          <w:tcPr>
            <w:tcW w:w="1876" w:type="dxa"/>
            <w:vMerge/>
            <w:tcBorders>
              <w:left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1755" w:type="dxa"/>
            <w:tcBorders>
              <w:top w:val="single" w:sz="4" w:space="0" w:color="auto"/>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Felszolgálás gyakorlat</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3</w:t>
            </w:r>
          </w:p>
        </w:tc>
      </w:tr>
      <w:tr w:rsidR="007B0923" w:rsidRPr="00D7520B">
        <w:trPr>
          <w:trHeight w:val="570"/>
          <w:jc w:val="center"/>
        </w:trPr>
        <w:tc>
          <w:tcPr>
            <w:tcW w:w="1876" w:type="dxa"/>
            <w:vMerge/>
            <w:tcBorders>
              <w:left w:val="single" w:sz="4" w:space="0" w:color="auto"/>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sz w:val="20"/>
                <w:szCs w:val="20"/>
                <w:lang w:eastAsia="hu-HU"/>
              </w:rPr>
            </w:pPr>
          </w:p>
        </w:tc>
        <w:tc>
          <w:tcPr>
            <w:tcW w:w="1755" w:type="dxa"/>
            <w:tcBorders>
              <w:top w:val="single" w:sz="4" w:space="0" w:color="auto"/>
              <w:left w:val="nil"/>
              <w:bottom w:val="single" w:sz="4" w:space="0" w:color="auto"/>
              <w:right w:val="single" w:sz="4" w:space="0" w:color="auto"/>
            </w:tcBorders>
            <w:vAlign w:val="center"/>
          </w:tcPr>
          <w:p w:rsidR="007B0923" w:rsidRPr="00D7520B" w:rsidRDefault="007B0923" w:rsidP="006B4AF3">
            <w:pPr>
              <w:spacing w:after="0" w:line="240" w:lineRule="auto"/>
              <w:rPr>
                <w:rFonts w:ascii="Palatino Linotype" w:hAnsi="Palatino Linotype" w:cs="Times New Roman"/>
                <w:color w:val="000000"/>
                <w:sz w:val="20"/>
                <w:szCs w:val="20"/>
                <w:lang w:eastAsia="hu-HU"/>
              </w:rPr>
            </w:pPr>
            <w:r w:rsidRPr="00D7520B">
              <w:rPr>
                <w:rFonts w:ascii="Palatino Linotype" w:hAnsi="Palatino Linotype" w:cs="Times New Roman"/>
                <w:color w:val="000000"/>
                <w:sz w:val="20"/>
                <w:szCs w:val="20"/>
                <w:lang w:eastAsia="hu-HU"/>
              </w:rPr>
              <w:t>Felszolgálás üzemi gyakorlat</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r>
      <w:tr w:rsidR="007B0923" w:rsidRPr="00D7520B">
        <w:trPr>
          <w:trHeight w:val="300"/>
          <w:jc w:val="center"/>
        </w:trPr>
        <w:tc>
          <w:tcPr>
            <w:tcW w:w="3631" w:type="dxa"/>
            <w:gridSpan w:val="2"/>
            <w:tcBorders>
              <w:top w:val="single" w:sz="4" w:space="0" w:color="auto"/>
              <w:left w:val="single" w:sz="4" w:space="0" w:color="auto"/>
              <w:bottom w:val="single" w:sz="4" w:space="0" w:color="auto"/>
              <w:right w:val="single" w:sz="4" w:space="0" w:color="000000"/>
            </w:tcBorders>
            <w:vAlign w:val="center"/>
          </w:tcPr>
          <w:p w:rsidR="007B0923" w:rsidRPr="00D7520B" w:rsidRDefault="007B0923" w:rsidP="007B0923">
            <w:pPr>
              <w:spacing w:after="0" w:line="240" w:lineRule="auto"/>
              <w:ind w:firstLineChars="100" w:firstLine="31680"/>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Összes óra</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9,5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5,5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5,5</w:t>
            </w:r>
          </w:p>
        </w:tc>
        <w:tc>
          <w:tcPr>
            <w:tcW w:w="1129"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17,5</w:t>
            </w: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9,5</w:t>
            </w:r>
          </w:p>
        </w:tc>
        <w:tc>
          <w:tcPr>
            <w:tcW w:w="1074"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22</w:t>
            </w:r>
          </w:p>
        </w:tc>
        <w:tc>
          <w:tcPr>
            <w:tcW w:w="720" w:type="dxa"/>
            <w:vMerge/>
            <w:tcBorders>
              <w:top w:val="nil"/>
              <w:left w:val="single" w:sz="4" w:space="0" w:color="auto"/>
              <w:bottom w:val="single" w:sz="4" w:space="0" w:color="000000"/>
              <w:right w:val="single" w:sz="4" w:space="0" w:color="auto"/>
            </w:tcBorders>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11</w:t>
            </w:r>
          </w:p>
        </w:tc>
        <w:tc>
          <w:tcPr>
            <w:tcW w:w="1140" w:type="dxa"/>
            <w:tcBorders>
              <w:top w:val="nil"/>
              <w:left w:val="nil"/>
              <w:bottom w:val="single" w:sz="4" w:space="0" w:color="auto"/>
              <w:right w:val="single" w:sz="4" w:space="0" w:color="auto"/>
            </w:tcBorders>
            <w:shd w:val="clear" w:color="auto" w:fill="C0C0C0"/>
            <w:noWrap/>
            <w:vAlign w:val="center"/>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20,5</w:t>
            </w:r>
          </w:p>
        </w:tc>
      </w:tr>
      <w:tr w:rsidR="007B0923" w:rsidRPr="00D7520B">
        <w:trPr>
          <w:trHeight w:val="300"/>
          <w:jc w:val="center"/>
        </w:trPr>
        <w:tc>
          <w:tcPr>
            <w:tcW w:w="3631" w:type="dxa"/>
            <w:gridSpan w:val="2"/>
            <w:tcBorders>
              <w:top w:val="single" w:sz="4" w:space="0" w:color="auto"/>
              <w:left w:val="single" w:sz="4" w:space="0" w:color="auto"/>
              <w:bottom w:val="single" w:sz="4" w:space="0" w:color="auto"/>
              <w:right w:val="single" w:sz="4" w:space="0" w:color="000000"/>
            </w:tcBorders>
            <w:vAlign w:val="center"/>
          </w:tcPr>
          <w:p w:rsidR="007B0923" w:rsidRPr="00D7520B" w:rsidRDefault="007B0923" w:rsidP="007B0923">
            <w:pPr>
              <w:spacing w:after="0" w:line="240" w:lineRule="auto"/>
              <w:ind w:firstLineChars="100" w:firstLine="31680"/>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Összes óra</w:t>
            </w:r>
          </w:p>
        </w:tc>
        <w:tc>
          <w:tcPr>
            <w:tcW w:w="1970" w:type="dxa"/>
            <w:gridSpan w:val="2"/>
            <w:tcBorders>
              <w:top w:val="single" w:sz="4" w:space="0" w:color="auto"/>
              <w:left w:val="nil"/>
              <w:bottom w:val="single" w:sz="4" w:space="0" w:color="auto"/>
              <w:right w:val="single" w:sz="4" w:space="0" w:color="auto"/>
            </w:tcBorders>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14,5</w:t>
            </w:r>
          </w:p>
        </w:tc>
        <w:tc>
          <w:tcPr>
            <w:tcW w:w="720" w:type="dxa"/>
            <w:tcBorders>
              <w:top w:val="nil"/>
              <w:left w:val="nil"/>
              <w:bottom w:val="single" w:sz="4" w:space="0" w:color="auto"/>
              <w:right w:val="single" w:sz="4" w:space="0" w:color="auto"/>
            </w:tcBorders>
            <w:shd w:val="clear" w:color="auto" w:fill="969696"/>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140</w:t>
            </w:r>
          </w:p>
        </w:tc>
        <w:tc>
          <w:tcPr>
            <w:tcW w:w="1970" w:type="dxa"/>
            <w:gridSpan w:val="2"/>
            <w:tcBorders>
              <w:top w:val="single" w:sz="4" w:space="0" w:color="auto"/>
              <w:left w:val="nil"/>
              <w:bottom w:val="single" w:sz="4" w:space="0" w:color="auto"/>
              <w:right w:val="single" w:sz="4" w:space="0" w:color="auto"/>
            </w:tcBorders>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23</w:t>
            </w:r>
          </w:p>
        </w:tc>
        <w:tc>
          <w:tcPr>
            <w:tcW w:w="720" w:type="dxa"/>
            <w:tcBorders>
              <w:top w:val="nil"/>
              <w:left w:val="nil"/>
              <w:bottom w:val="single" w:sz="4" w:space="0" w:color="auto"/>
              <w:right w:val="single" w:sz="4" w:space="0" w:color="auto"/>
            </w:tcBorders>
            <w:shd w:val="clear" w:color="auto" w:fill="969696"/>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140</w:t>
            </w:r>
          </w:p>
        </w:tc>
        <w:tc>
          <w:tcPr>
            <w:tcW w:w="2025" w:type="dxa"/>
            <w:gridSpan w:val="2"/>
            <w:tcBorders>
              <w:top w:val="single" w:sz="4" w:space="0" w:color="auto"/>
              <w:left w:val="nil"/>
              <w:bottom w:val="single" w:sz="4" w:space="0" w:color="auto"/>
              <w:right w:val="single" w:sz="4" w:space="0" w:color="auto"/>
            </w:tcBorders>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23</w:t>
            </w:r>
          </w:p>
        </w:tc>
        <w:tc>
          <w:tcPr>
            <w:tcW w:w="1970" w:type="dxa"/>
            <w:gridSpan w:val="2"/>
            <w:tcBorders>
              <w:top w:val="single" w:sz="4" w:space="0" w:color="auto"/>
              <w:left w:val="nil"/>
              <w:bottom w:val="single" w:sz="4" w:space="0" w:color="auto"/>
              <w:right w:val="single" w:sz="4" w:space="0" w:color="auto"/>
            </w:tcBorders>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31,5</w:t>
            </w:r>
          </w:p>
        </w:tc>
        <w:tc>
          <w:tcPr>
            <w:tcW w:w="720" w:type="dxa"/>
            <w:tcBorders>
              <w:top w:val="nil"/>
              <w:left w:val="nil"/>
              <w:bottom w:val="single" w:sz="4" w:space="0" w:color="auto"/>
              <w:right w:val="single" w:sz="4" w:space="0" w:color="auto"/>
            </w:tcBorders>
            <w:shd w:val="clear" w:color="auto" w:fill="969696"/>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160</w:t>
            </w:r>
          </w:p>
        </w:tc>
        <w:tc>
          <w:tcPr>
            <w:tcW w:w="2036" w:type="dxa"/>
            <w:gridSpan w:val="2"/>
            <w:tcBorders>
              <w:top w:val="single" w:sz="4" w:space="0" w:color="auto"/>
              <w:left w:val="nil"/>
              <w:bottom w:val="single" w:sz="4" w:space="0" w:color="auto"/>
              <w:right w:val="single" w:sz="4" w:space="0" w:color="auto"/>
            </w:tcBorders>
            <w:noWrap/>
            <w:vAlign w:val="bottom"/>
          </w:tcPr>
          <w:p w:rsidR="007B0923" w:rsidRPr="00D7520B" w:rsidRDefault="007B0923" w:rsidP="006B4AF3">
            <w:pPr>
              <w:spacing w:after="0" w:line="240" w:lineRule="auto"/>
              <w:jc w:val="center"/>
              <w:rPr>
                <w:rFonts w:ascii="Palatino Linotype" w:hAnsi="Palatino Linotype" w:cs="Times New Roman"/>
                <w:sz w:val="20"/>
                <w:szCs w:val="20"/>
                <w:lang w:eastAsia="hu-HU"/>
              </w:rPr>
            </w:pPr>
            <w:r w:rsidRPr="00D7520B">
              <w:rPr>
                <w:rFonts w:ascii="Palatino Linotype" w:hAnsi="Palatino Linotype" w:cs="Times New Roman"/>
                <w:sz w:val="20"/>
                <w:szCs w:val="20"/>
                <w:lang w:eastAsia="hu-HU"/>
              </w:rPr>
              <w:t>31,5</w:t>
            </w:r>
          </w:p>
        </w:tc>
      </w:tr>
    </w:tbl>
    <w:p w:rsidR="007B0923" w:rsidRDefault="007B0923" w:rsidP="006B4AF3">
      <w:pPr>
        <w:spacing w:after="0" w:line="240" w:lineRule="auto"/>
        <w:jc w:val="center"/>
        <w:outlineLvl w:val="2"/>
        <w:rPr>
          <w:rFonts w:ascii="Palatino Linotype" w:hAnsi="Palatino Linotype" w:cs="Palatino Linotype"/>
          <w:b/>
          <w:bCs/>
          <w:sz w:val="24"/>
          <w:szCs w:val="24"/>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Az időkeret fennmaradó részének (szabadsáv) szakmai tartalmáról a szakképző iskola szakmai programjában kell rendelkezni.</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br w:type="page"/>
        <w:t>2. számú táblázat</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szakmai követelménymodulokhoz rendelt tantárgyak és témakörök óraszáma évfolyamonként</w:t>
      </w:r>
    </w:p>
    <w:tbl>
      <w:tblPr>
        <w:tblW w:w="0" w:type="auto"/>
        <w:jc w:val="center"/>
        <w:tblCellMar>
          <w:left w:w="70" w:type="dxa"/>
          <w:right w:w="70" w:type="dxa"/>
        </w:tblCellMar>
        <w:tblLook w:val="0000"/>
      </w:tblPr>
      <w:tblGrid>
        <w:gridCol w:w="2212"/>
        <w:gridCol w:w="3247"/>
        <w:gridCol w:w="366"/>
        <w:gridCol w:w="415"/>
        <w:gridCol w:w="546"/>
        <w:gridCol w:w="373"/>
        <w:gridCol w:w="422"/>
        <w:gridCol w:w="556"/>
        <w:gridCol w:w="560"/>
        <w:gridCol w:w="635"/>
        <w:gridCol w:w="1041"/>
        <w:gridCol w:w="388"/>
        <w:gridCol w:w="439"/>
        <w:gridCol w:w="578"/>
        <w:gridCol w:w="577"/>
        <w:gridCol w:w="653"/>
        <w:gridCol w:w="1136"/>
      </w:tblGrid>
      <w:tr w:rsidR="007B0923" w:rsidRPr="003A1AAF">
        <w:trPr>
          <w:trHeight w:val="54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r w:rsidRPr="003A1AAF">
              <w:rPr>
                <w:rFonts w:ascii="Palatino Linotype" w:hAnsi="Palatino Linotype" w:cs="Times New Roman"/>
                <w:b/>
                <w:bCs/>
                <w:sz w:val="20"/>
                <w:szCs w:val="20"/>
                <w:lang w:eastAsia="hu-HU"/>
              </w:rPr>
              <w:t>Szakmai követelménymodul</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Tantárgyak</w:t>
            </w:r>
            <w:r w:rsidRPr="003A1AAF">
              <w:rPr>
                <w:rFonts w:ascii="Palatino Linotype" w:hAnsi="Palatino Linotype" w:cs="Times New Roman"/>
                <w:lang w:eastAsia="hu-HU"/>
              </w:rPr>
              <w:t>/témakörök</w:t>
            </w:r>
          </w:p>
        </w:tc>
        <w:tc>
          <w:tcPr>
            <w:tcW w:w="0" w:type="auto"/>
            <w:gridSpan w:val="9"/>
            <w:tcBorders>
              <w:top w:val="single" w:sz="4" w:space="0" w:color="auto"/>
              <w:left w:val="nil"/>
              <w:bottom w:val="single" w:sz="4" w:space="0" w:color="auto"/>
              <w:right w:val="single" w:sz="4" w:space="0" w:color="000000"/>
            </w:tcBorders>
            <w:noWrap/>
            <w:vAlign w:val="center"/>
          </w:tcPr>
          <w:p w:rsidR="007B0923" w:rsidRPr="003A1AAF" w:rsidRDefault="007B0923" w:rsidP="00D975F3">
            <w:pPr>
              <w:spacing w:after="0" w:line="240" w:lineRule="auto"/>
              <w:jc w:val="center"/>
              <w:rPr>
                <w:rFonts w:ascii="Palatino" w:hAnsi="Palatino" w:cs="Times New Roman"/>
                <w:b/>
                <w:bCs/>
                <w:lang w:eastAsia="hu-HU"/>
              </w:rPr>
            </w:pPr>
            <w:r w:rsidRPr="003A1AAF">
              <w:rPr>
                <w:rFonts w:ascii="Palatino" w:hAnsi="Palatino" w:cs="Times New Roman"/>
                <w:b/>
                <w:bCs/>
                <w:lang w:eastAsia="hu-HU"/>
              </w:rPr>
              <w:t>Szakiskolai képzés közismereti oktatással</w:t>
            </w:r>
          </w:p>
        </w:tc>
        <w:tc>
          <w:tcPr>
            <w:tcW w:w="0" w:type="auto"/>
            <w:gridSpan w:val="6"/>
            <w:tcBorders>
              <w:top w:val="single" w:sz="4" w:space="0" w:color="auto"/>
              <w:left w:val="nil"/>
              <w:bottom w:val="single" w:sz="4" w:space="0" w:color="auto"/>
              <w:right w:val="single" w:sz="4" w:space="0" w:color="000000"/>
            </w:tcBorders>
            <w:vAlign w:val="center"/>
          </w:tcPr>
          <w:p w:rsidR="007B0923" w:rsidRPr="003A1AAF" w:rsidRDefault="007B0923" w:rsidP="00D975F3">
            <w:pPr>
              <w:spacing w:after="0" w:line="240" w:lineRule="auto"/>
              <w:jc w:val="center"/>
              <w:rPr>
                <w:rFonts w:ascii="Palatino" w:hAnsi="Palatino" w:cs="Times New Roman"/>
                <w:b/>
                <w:bCs/>
                <w:lang w:eastAsia="hu-HU"/>
              </w:rPr>
            </w:pPr>
            <w:r w:rsidRPr="003A1AAF">
              <w:rPr>
                <w:rFonts w:ascii="Palatino" w:hAnsi="Palatino" w:cs="Times New Roman"/>
                <w:b/>
                <w:bCs/>
                <w:lang w:eastAsia="hu-HU"/>
              </w:rPr>
              <w:t>Szakiskolai képzés közismereti oktatás nélkül</w:t>
            </w:r>
          </w:p>
        </w:tc>
      </w:tr>
      <w:tr w:rsidR="007B0923" w:rsidRPr="003A1AAF">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p>
        </w:tc>
        <w:tc>
          <w:tcPr>
            <w:tcW w:w="0" w:type="auto"/>
            <w:gridSpan w:val="8"/>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Óraszám</w:t>
            </w:r>
          </w:p>
        </w:tc>
        <w:tc>
          <w:tcPr>
            <w:tcW w:w="0" w:type="auto"/>
            <w:vMerge w:val="restart"/>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r w:rsidRPr="003A1AAF">
              <w:rPr>
                <w:rFonts w:ascii="Palatino Linotype" w:hAnsi="Palatino Linotype" w:cs="Times New Roman"/>
                <w:b/>
                <w:bCs/>
                <w:sz w:val="20"/>
                <w:szCs w:val="20"/>
                <w:lang w:eastAsia="hu-HU"/>
              </w:rPr>
              <w:t>Összesen</w:t>
            </w:r>
          </w:p>
        </w:tc>
        <w:tc>
          <w:tcPr>
            <w:tcW w:w="0" w:type="auto"/>
            <w:gridSpan w:val="5"/>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Óraszám</w:t>
            </w:r>
          </w:p>
        </w:tc>
        <w:tc>
          <w:tcPr>
            <w:tcW w:w="0" w:type="auto"/>
            <w:vMerge w:val="restart"/>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r w:rsidRPr="003A1AAF">
              <w:rPr>
                <w:rFonts w:ascii="Palatino Linotype" w:hAnsi="Palatino Linotype" w:cs="Times New Roman"/>
                <w:b/>
                <w:bCs/>
                <w:sz w:val="20"/>
                <w:szCs w:val="20"/>
                <w:lang w:eastAsia="hu-HU"/>
              </w:rPr>
              <w:t>Összesen</w:t>
            </w:r>
          </w:p>
        </w:tc>
      </w:tr>
      <w:tr w:rsidR="007B0923" w:rsidRPr="003A1AAF">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p>
        </w:tc>
        <w:tc>
          <w:tcPr>
            <w:tcW w:w="0" w:type="auto"/>
            <w:gridSpan w:val="3"/>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1/9. évfolyam</w:t>
            </w:r>
          </w:p>
        </w:tc>
        <w:tc>
          <w:tcPr>
            <w:tcW w:w="0" w:type="auto"/>
            <w:gridSpan w:val="3"/>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2/10. évfolyam</w:t>
            </w:r>
          </w:p>
        </w:tc>
        <w:tc>
          <w:tcPr>
            <w:tcW w:w="0" w:type="auto"/>
            <w:gridSpan w:val="2"/>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3/11. évfolyam</w:t>
            </w:r>
          </w:p>
        </w:tc>
        <w:tc>
          <w:tcPr>
            <w:tcW w:w="0" w:type="auto"/>
            <w:vMerge/>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c>
          <w:tcPr>
            <w:tcW w:w="0" w:type="auto"/>
            <w:gridSpan w:val="3"/>
            <w:tcBorders>
              <w:top w:val="single" w:sz="4" w:space="0" w:color="auto"/>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1. évfolyam</w:t>
            </w:r>
          </w:p>
        </w:tc>
        <w:tc>
          <w:tcPr>
            <w:tcW w:w="0" w:type="auto"/>
            <w:gridSpan w:val="2"/>
            <w:tcBorders>
              <w:top w:val="single" w:sz="4" w:space="0" w:color="auto"/>
              <w:left w:val="nil"/>
              <w:bottom w:val="single" w:sz="4" w:space="0" w:color="auto"/>
              <w:right w:val="single" w:sz="4" w:space="0" w:color="auto"/>
            </w:tcBorders>
            <w:noWrap/>
            <w:vAlign w:val="center"/>
          </w:tcPr>
          <w:p w:rsidR="007B0923" w:rsidRPr="003A1AAF" w:rsidRDefault="007B0923" w:rsidP="00D975F3">
            <w:pPr>
              <w:spacing w:after="0" w:line="240" w:lineRule="auto"/>
              <w:jc w:val="center"/>
              <w:rPr>
                <w:rFonts w:ascii="Arial" w:hAnsi="Arial" w:cs="Times New Roman"/>
                <w:b/>
                <w:bCs/>
                <w:sz w:val="20"/>
                <w:szCs w:val="20"/>
                <w:lang w:eastAsia="hu-HU"/>
              </w:rPr>
            </w:pPr>
            <w:r w:rsidRPr="003A1AAF">
              <w:rPr>
                <w:rFonts w:ascii="Arial" w:hAnsi="Arial" w:cs="Times New Roman"/>
                <w:b/>
                <w:bCs/>
                <w:sz w:val="20"/>
                <w:szCs w:val="20"/>
                <w:lang w:eastAsia="hu-HU"/>
              </w:rPr>
              <w:t>2. évfolyam</w:t>
            </w:r>
          </w:p>
        </w:tc>
        <w:tc>
          <w:tcPr>
            <w:tcW w:w="0" w:type="auto"/>
            <w:vMerge/>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r>
      <w:tr w:rsidR="007B0923" w:rsidRPr="003A1AAF">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p>
        </w:tc>
        <w:tc>
          <w:tcPr>
            <w:tcW w:w="0" w:type="auto"/>
            <w:tcBorders>
              <w:top w:val="nil"/>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e</w:t>
            </w:r>
          </w:p>
        </w:tc>
        <w:tc>
          <w:tcPr>
            <w:tcW w:w="0" w:type="auto"/>
            <w:tcBorders>
              <w:top w:val="nil"/>
              <w:left w:val="nil"/>
              <w:bottom w:val="single" w:sz="4" w:space="0" w:color="auto"/>
              <w:right w:val="single" w:sz="4" w:space="0" w:color="auto"/>
            </w:tcBorders>
            <w:shd w:val="clear" w:color="auto" w:fill="C0C0C0"/>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gy</w:t>
            </w:r>
          </w:p>
        </w:tc>
        <w:tc>
          <w:tcPr>
            <w:tcW w:w="0" w:type="auto"/>
            <w:tcBorders>
              <w:top w:val="nil"/>
              <w:left w:val="nil"/>
              <w:bottom w:val="single" w:sz="4" w:space="0" w:color="auto"/>
              <w:right w:val="single" w:sz="4" w:space="0" w:color="auto"/>
            </w:tcBorders>
            <w:shd w:val="clear" w:color="auto" w:fill="969696"/>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ögy</w:t>
            </w:r>
          </w:p>
        </w:tc>
        <w:tc>
          <w:tcPr>
            <w:tcW w:w="0" w:type="auto"/>
            <w:tcBorders>
              <w:top w:val="nil"/>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e</w:t>
            </w:r>
          </w:p>
        </w:tc>
        <w:tc>
          <w:tcPr>
            <w:tcW w:w="0" w:type="auto"/>
            <w:tcBorders>
              <w:top w:val="nil"/>
              <w:left w:val="nil"/>
              <w:bottom w:val="single" w:sz="4" w:space="0" w:color="auto"/>
              <w:right w:val="single" w:sz="4" w:space="0" w:color="auto"/>
            </w:tcBorders>
            <w:shd w:val="clear" w:color="auto" w:fill="C0C0C0"/>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gy</w:t>
            </w:r>
          </w:p>
        </w:tc>
        <w:tc>
          <w:tcPr>
            <w:tcW w:w="0" w:type="auto"/>
            <w:tcBorders>
              <w:top w:val="nil"/>
              <w:left w:val="nil"/>
              <w:bottom w:val="single" w:sz="4" w:space="0" w:color="auto"/>
              <w:right w:val="single" w:sz="4" w:space="0" w:color="auto"/>
            </w:tcBorders>
            <w:shd w:val="clear" w:color="auto" w:fill="969696"/>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ögy</w:t>
            </w:r>
          </w:p>
        </w:tc>
        <w:tc>
          <w:tcPr>
            <w:tcW w:w="0" w:type="auto"/>
            <w:tcBorders>
              <w:top w:val="nil"/>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e</w:t>
            </w:r>
          </w:p>
        </w:tc>
        <w:tc>
          <w:tcPr>
            <w:tcW w:w="0" w:type="auto"/>
            <w:tcBorders>
              <w:top w:val="nil"/>
              <w:left w:val="nil"/>
              <w:bottom w:val="single" w:sz="4" w:space="0" w:color="auto"/>
              <w:right w:val="single" w:sz="4" w:space="0" w:color="auto"/>
            </w:tcBorders>
            <w:shd w:val="clear" w:color="auto" w:fill="C0C0C0"/>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gy</w:t>
            </w:r>
          </w:p>
        </w:tc>
        <w:tc>
          <w:tcPr>
            <w:tcW w:w="0" w:type="auto"/>
            <w:vMerge/>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e</w:t>
            </w:r>
          </w:p>
        </w:tc>
        <w:tc>
          <w:tcPr>
            <w:tcW w:w="0" w:type="auto"/>
            <w:tcBorders>
              <w:top w:val="nil"/>
              <w:left w:val="nil"/>
              <w:bottom w:val="single" w:sz="4" w:space="0" w:color="auto"/>
              <w:right w:val="single" w:sz="4" w:space="0" w:color="auto"/>
            </w:tcBorders>
            <w:shd w:val="clear" w:color="auto" w:fill="C0C0C0"/>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gy</w:t>
            </w:r>
          </w:p>
        </w:tc>
        <w:tc>
          <w:tcPr>
            <w:tcW w:w="0" w:type="auto"/>
            <w:tcBorders>
              <w:top w:val="nil"/>
              <w:left w:val="nil"/>
              <w:bottom w:val="single" w:sz="4" w:space="0" w:color="auto"/>
              <w:right w:val="single" w:sz="4" w:space="0" w:color="auto"/>
            </w:tcBorders>
            <w:shd w:val="clear" w:color="auto" w:fill="969696"/>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ögy</w:t>
            </w:r>
          </w:p>
        </w:tc>
        <w:tc>
          <w:tcPr>
            <w:tcW w:w="0" w:type="auto"/>
            <w:tcBorders>
              <w:top w:val="nil"/>
              <w:left w:val="nil"/>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e</w:t>
            </w:r>
          </w:p>
        </w:tc>
        <w:tc>
          <w:tcPr>
            <w:tcW w:w="0" w:type="auto"/>
            <w:tcBorders>
              <w:top w:val="nil"/>
              <w:left w:val="nil"/>
              <w:bottom w:val="single" w:sz="4" w:space="0" w:color="auto"/>
              <w:right w:val="single" w:sz="4" w:space="0" w:color="auto"/>
            </w:tcBorders>
            <w:shd w:val="clear" w:color="auto" w:fill="C0C0C0"/>
            <w:vAlign w:val="center"/>
          </w:tcPr>
          <w:p w:rsidR="007B0923" w:rsidRPr="003A1AAF" w:rsidRDefault="007B0923" w:rsidP="00D975F3">
            <w:pPr>
              <w:spacing w:after="0" w:line="240" w:lineRule="auto"/>
              <w:jc w:val="center"/>
              <w:rPr>
                <w:rFonts w:ascii="Palatino Linotype" w:hAnsi="Palatino Linotype" w:cs="Times New Roman"/>
                <w:b/>
                <w:bCs/>
                <w:lang w:eastAsia="hu-HU"/>
              </w:rPr>
            </w:pPr>
            <w:r w:rsidRPr="003A1AAF">
              <w:rPr>
                <w:rFonts w:ascii="Palatino Linotype" w:hAnsi="Palatino Linotype" w:cs="Times New Roman"/>
                <w:b/>
                <w:bCs/>
                <w:lang w:eastAsia="hu-HU"/>
              </w:rPr>
              <w:t>gy</w:t>
            </w:r>
          </w:p>
        </w:tc>
        <w:tc>
          <w:tcPr>
            <w:tcW w:w="0" w:type="auto"/>
            <w:vMerge/>
            <w:tcBorders>
              <w:top w:val="nil"/>
              <w:left w:val="single" w:sz="4" w:space="0" w:color="auto"/>
              <w:bottom w:val="single" w:sz="4" w:space="0" w:color="auto"/>
              <w:right w:val="single" w:sz="4" w:space="0" w:color="auto"/>
            </w:tcBorders>
            <w:vAlign w:val="center"/>
          </w:tcPr>
          <w:p w:rsidR="007B0923" w:rsidRPr="003A1AAF" w:rsidRDefault="007B0923" w:rsidP="00D975F3">
            <w:pPr>
              <w:spacing w:after="0" w:line="240" w:lineRule="auto"/>
              <w:jc w:val="center"/>
              <w:rPr>
                <w:rFonts w:ascii="Palatino Linotype" w:hAnsi="Palatino Linotype" w:cs="Times New Roman"/>
                <w:b/>
                <w:bCs/>
                <w:sz w:val="20"/>
                <w:szCs w:val="20"/>
                <w:lang w:eastAsia="hu-HU"/>
              </w:rPr>
            </w:pPr>
          </w:p>
        </w:tc>
      </w:tr>
      <w:tr w:rsidR="007B0923" w:rsidRPr="000D503E">
        <w:trPr>
          <w:trHeight w:val="585"/>
          <w:jc w:val="center"/>
        </w:trPr>
        <w:tc>
          <w:tcPr>
            <w:tcW w:w="0" w:type="auto"/>
            <w:vMerge w:val="restart"/>
            <w:tcBorders>
              <w:top w:val="nil"/>
              <w:left w:val="single" w:sz="4" w:space="0" w:color="auto"/>
              <w:bottom w:val="nil"/>
              <w:right w:val="single" w:sz="4" w:space="0" w:color="auto"/>
            </w:tcBorders>
            <w:shd w:val="clear" w:color="auto" w:fill="FFCC00"/>
            <w:vAlign w:val="center"/>
          </w:tcPr>
          <w:p w:rsidR="007B0923" w:rsidRDefault="007B0923" w:rsidP="00D975F3">
            <w:pPr>
              <w:spacing w:after="0" w:line="240" w:lineRule="auto"/>
              <w:rPr>
                <w:rFonts w:ascii="Palatino Linotype" w:hAnsi="Palatino Linotype" w:cs="Palatino Linotype"/>
                <w:sz w:val="20"/>
                <w:szCs w:val="20"/>
                <w:lang w:eastAsia="hu-HU"/>
              </w:rPr>
            </w:pPr>
            <w:r>
              <w:rPr>
                <w:rFonts w:ascii="Palatino Linotype" w:hAnsi="Palatino Linotype" w:cs="Palatino Linotype"/>
                <w:sz w:val="20"/>
                <w:szCs w:val="20"/>
                <w:lang w:eastAsia="hu-HU"/>
              </w:rPr>
              <w:t>11500-12</w:t>
            </w:r>
          </w:p>
          <w:p w:rsidR="007B0923" w:rsidRPr="000D503E" w:rsidRDefault="007B0923" w:rsidP="00D975F3">
            <w:pPr>
              <w:spacing w:after="0" w:line="240" w:lineRule="auto"/>
              <w:rPr>
                <w:rFonts w:ascii="Palatino Linotype" w:hAnsi="Palatino Linotype" w:cs="Palatino Linotype"/>
                <w:sz w:val="20"/>
                <w:szCs w:val="20"/>
                <w:lang w:eastAsia="hu-HU"/>
              </w:rPr>
            </w:pPr>
            <w:r w:rsidRPr="000D503E">
              <w:rPr>
                <w:rFonts w:ascii="Palatino Linotype" w:hAnsi="Palatino Linotype" w:cs="Palatino Linotype"/>
                <w:sz w:val="20"/>
                <w:szCs w:val="20"/>
                <w:lang w:eastAsia="hu-HU"/>
              </w:rPr>
              <w:t>Munkahelyi egészség és biztonság</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Palatino Linotype"/>
                <w:b/>
                <w:bCs/>
                <w:sz w:val="20"/>
                <w:szCs w:val="20"/>
                <w:lang w:eastAsia="hu-HU"/>
              </w:rPr>
            </w:pPr>
            <w:r w:rsidRPr="000D503E">
              <w:rPr>
                <w:rFonts w:ascii="Palatino Linotype" w:hAnsi="Palatino Linotype" w:cs="Palatino Linotype"/>
                <w:b/>
                <w:bCs/>
                <w:sz w:val="20"/>
                <w:szCs w:val="20"/>
                <w:lang w:eastAsia="hu-HU"/>
              </w:rPr>
              <w:t>Munkahelyi egészség és biztonság</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r w:rsidRPr="000D503E">
              <w:rPr>
                <w:rFonts w:ascii="Palatino Linotype" w:hAnsi="Palatino Linotype" w:cs="Palatino Linotype"/>
                <w:b/>
                <w:bCs/>
                <w:sz w:val="20"/>
                <w:szCs w:val="20"/>
                <w:lang w:eastAsia="hu-HU"/>
              </w:rPr>
              <w:t>18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vMerge w:val="restart"/>
            <w:tcBorders>
              <w:top w:val="nil"/>
              <w:left w:val="single" w:sz="4" w:space="0" w:color="auto"/>
              <w:right w:val="single" w:sz="4" w:space="0" w:color="auto"/>
            </w:tcBorders>
            <w:shd w:val="clear" w:color="auto" w:fill="969696"/>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vMerge w:val="restart"/>
            <w:tcBorders>
              <w:top w:val="nil"/>
              <w:left w:val="single" w:sz="4" w:space="0" w:color="auto"/>
              <w:right w:val="single" w:sz="4" w:space="0" w:color="auto"/>
            </w:tcBorders>
            <w:shd w:val="clear" w:color="auto" w:fill="969696"/>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r w:rsidRPr="000D503E">
              <w:rPr>
                <w:rFonts w:ascii="Palatino Linotype" w:hAnsi="Palatino Linotype" w:cs="Palatino Linotype"/>
                <w:b/>
                <w:bCs/>
                <w:sz w:val="20"/>
                <w:szCs w:val="20"/>
                <w:lang w:eastAsia="hu-HU"/>
              </w:rPr>
              <w:t>18</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r w:rsidRPr="000D503E">
              <w:rPr>
                <w:rFonts w:ascii="Palatino Linotype" w:hAnsi="Palatino Linotype" w:cs="Palatino Linotype"/>
                <w:b/>
                <w:bCs/>
                <w:sz w:val="20"/>
                <w:szCs w:val="20"/>
                <w:lang w:eastAsia="hu-HU"/>
              </w:rPr>
              <w:t>18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vMerge w:val="restart"/>
            <w:tcBorders>
              <w:top w:val="nil"/>
              <w:left w:val="single" w:sz="4" w:space="0" w:color="auto"/>
              <w:right w:val="single" w:sz="4" w:space="0" w:color="auto"/>
            </w:tcBorders>
            <w:shd w:val="clear" w:color="auto" w:fill="969696"/>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Palatino Linotype"/>
                <w:b/>
                <w:bCs/>
                <w:sz w:val="20"/>
                <w:szCs w:val="20"/>
                <w:lang w:eastAsia="hu-HU"/>
              </w:rPr>
            </w:pPr>
            <w:r w:rsidRPr="000D503E">
              <w:rPr>
                <w:rFonts w:ascii="Palatino Linotype" w:hAnsi="Palatino Linotype" w:cs="Palatino Linotype"/>
                <w:b/>
                <w:bCs/>
                <w:sz w:val="20"/>
                <w:szCs w:val="20"/>
                <w:lang w:eastAsia="hu-HU"/>
              </w:rPr>
              <w:t>18</w:t>
            </w:r>
          </w:p>
        </w:tc>
      </w:tr>
      <w:tr w:rsidR="007B0923" w:rsidRPr="000D503E">
        <w:trPr>
          <w:trHeight w:val="425"/>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Munkavédelmi alapismeretek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418"/>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Munkahelyek kialakítása</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410"/>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Munkavégzés személyi feltételei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r>
      <w:tr w:rsidR="007B0923" w:rsidRPr="000D503E">
        <w:trPr>
          <w:trHeight w:val="416"/>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Munkaeszközök biztonsága</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r>
      <w:tr w:rsidR="007B0923" w:rsidRPr="000D503E">
        <w:trPr>
          <w:trHeight w:val="285"/>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Munkakörnyezeti hatások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w:t>
            </w:r>
          </w:p>
        </w:tc>
      </w:tr>
      <w:tr w:rsidR="007B0923" w:rsidRPr="000D503E">
        <w:trPr>
          <w:trHeight w:val="285"/>
          <w:jc w:val="center"/>
        </w:trPr>
        <w:tc>
          <w:tcPr>
            <w:tcW w:w="0" w:type="auto"/>
            <w:vMerge/>
            <w:tcBorders>
              <w:top w:val="nil"/>
              <w:left w:val="single" w:sz="4" w:space="0" w:color="auto"/>
              <w:bottom w:val="nil"/>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Munkavédelmi jogi ismeretek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585"/>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lang w:eastAsia="hu-HU"/>
              </w:rPr>
              <w:t>11499-12 Foglalkoztatás II.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Foglalkoztatás II.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16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16</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16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16</w:t>
            </w:r>
          </w:p>
        </w:tc>
      </w:tr>
      <w:tr w:rsidR="007B0923" w:rsidRPr="000D503E">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Munkajogi alapismeretek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Munkaviszony létesítése</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Álláskeresés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Munkanélküliség</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4</w:t>
            </w:r>
          </w:p>
        </w:tc>
      </w:tr>
      <w:tr w:rsidR="007B0923" w:rsidRPr="000D503E">
        <w:trPr>
          <w:trHeight w:val="703"/>
          <w:jc w:val="center"/>
        </w:trPr>
        <w:tc>
          <w:tcPr>
            <w:tcW w:w="0" w:type="auto"/>
            <w:vMerge w:val="restart"/>
            <w:tcBorders>
              <w:top w:val="nil"/>
              <w:left w:val="single" w:sz="4" w:space="0" w:color="auto"/>
              <w:bottom w:val="single" w:sz="4" w:space="0" w:color="000000"/>
              <w:right w:val="single" w:sz="4" w:space="0" w:color="auto"/>
            </w:tcBorders>
            <w:shd w:val="clear" w:color="auto" w:fill="FFCC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lang w:eastAsia="hu-HU"/>
              </w:rPr>
              <w:t>11497-12 Foglalkoztatás 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Foglalkoztatás 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64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64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64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b/>
                <w:bCs/>
                <w:sz w:val="20"/>
                <w:szCs w:val="20"/>
                <w:lang w:eastAsia="hu-HU"/>
              </w:rPr>
              <w:t>64</w:t>
            </w:r>
          </w:p>
        </w:tc>
      </w:tr>
      <w:tr w:rsidR="007B0923" w:rsidRPr="000D503E">
        <w:trPr>
          <w:trHeight w:val="285"/>
          <w:jc w:val="center"/>
        </w:trPr>
        <w:tc>
          <w:tcPr>
            <w:tcW w:w="0" w:type="auto"/>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Nyelvtani rendszerzés 1</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r>
      <w:tr w:rsidR="007B0923" w:rsidRPr="000D503E">
        <w:trPr>
          <w:trHeight w:val="285"/>
          <w:jc w:val="center"/>
        </w:trPr>
        <w:tc>
          <w:tcPr>
            <w:tcW w:w="0" w:type="auto"/>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Nyelvtani rendszerezés 2</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10</w:t>
            </w:r>
          </w:p>
        </w:tc>
      </w:tr>
      <w:tr w:rsidR="007B0923" w:rsidRPr="000D503E">
        <w:trPr>
          <w:trHeight w:val="285"/>
          <w:jc w:val="center"/>
        </w:trPr>
        <w:tc>
          <w:tcPr>
            <w:tcW w:w="0" w:type="auto"/>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lang w:eastAsia="hu-HU"/>
              </w:rPr>
              <w:t>Nyelvi készségfejlesztés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24</w:t>
            </w:r>
          </w:p>
        </w:tc>
      </w:tr>
      <w:tr w:rsidR="007B0923" w:rsidRPr="000D503E">
        <w:trPr>
          <w:trHeight w:val="285"/>
          <w:jc w:val="center"/>
        </w:trPr>
        <w:tc>
          <w:tcPr>
            <w:tcW w:w="0" w:type="auto"/>
            <w:vMerge/>
            <w:tcBorders>
              <w:top w:val="nil"/>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lang w:eastAsia="hu-HU"/>
              </w:rPr>
              <w:t>Munkavállalói szókincs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vMerge/>
            <w:tcBorders>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Palatino Linotype"/>
                <w:i/>
                <w:iCs/>
                <w:sz w:val="20"/>
                <w:szCs w:val="20"/>
              </w:rPr>
              <w:t>20</w:t>
            </w:r>
          </w:p>
        </w:tc>
      </w:tr>
      <w:tr w:rsidR="007B0923" w:rsidRPr="000D503E">
        <w:trPr>
          <w:trHeight w:val="285"/>
          <w:jc w:val="center"/>
        </w:trPr>
        <w:tc>
          <w:tcPr>
            <w:tcW w:w="0" w:type="auto"/>
            <w:vMerge w:val="restart"/>
            <w:tcBorders>
              <w:top w:val="single" w:sz="4" w:space="0" w:color="auto"/>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10045-12</w:t>
            </w:r>
          </w:p>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Gazdálkodás</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Vendéglátó gazdálkodás</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18</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16</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70</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32</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68</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sz w:val="20"/>
                <w:szCs w:val="20"/>
                <w:lang w:eastAsia="hu-HU"/>
              </w:rPr>
              <w:t>Viselkedéskultúra, kommunikáció.</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A gazdálkodás elemei, a piac.</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top w:val="single" w:sz="4" w:space="0" w:color="auto"/>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A vendéglátás fogalma, főtevékenységei.</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 xml:space="preserve">Üzletkörök és üzlettípusok. </w:t>
            </w:r>
            <w:r>
              <w:rPr>
                <w:rFonts w:ascii="Palatino Linotype" w:hAnsi="Palatino Linotype" w:cs="Times New Roman"/>
                <w:sz w:val="20"/>
                <w:szCs w:val="20"/>
                <w:lang w:eastAsia="hu-HU"/>
              </w:rPr>
              <w:br/>
            </w:r>
            <w:r w:rsidRPr="000D503E">
              <w:rPr>
                <w:rFonts w:ascii="Palatino Linotype" w:hAnsi="Palatino Linotype" w:cs="Times New Roman"/>
                <w:sz w:val="20"/>
                <w:szCs w:val="20"/>
                <w:lang w:eastAsia="hu-HU"/>
              </w:rPr>
              <w:t>Tárgyi-, személyi feltételek, munkaügyi ismeretek.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A vendéglátásban jellemző vállalkozási formák.</w:t>
            </w:r>
            <w:r w:rsidRPr="000D503E">
              <w:rPr>
                <w:rFonts w:ascii="Palatino Linotype" w:hAnsi="Palatino Linotype" w:cs="Times New Roman"/>
                <w:sz w:val="20"/>
                <w:szCs w:val="20"/>
                <w:lang w:eastAsia="hu-HU"/>
              </w:rPr>
              <w:t xml:space="preserve"> Adózási ismeretek.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Marketing a vendéglátásban.</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Ügyvitel a vendéglátásban.</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Szakmai számítások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88</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48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84</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Viszonyszámok</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Tápérték-, tömeg- és veszteségszámítás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Létszám- és bérgazdálkodás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noWrap/>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Árképzés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18</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18</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Jövedelmezőség</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r>
      <w:tr w:rsidR="007B0923" w:rsidRPr="000D503E">
        <w:trPr>
          <w:trHeight w:val="285"/>
          <w:jc w:val="center"/>
        </w:trPr>
        <w:tc>
          <w:tcPr>
            <w:tcW w:w="0" w:type="auto"/>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Készletgazdálkodás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r>
      <w:tr w:rsidR="007B0923" w:rsidRPr="000D503E">
        <w:trPr>
          <w:trHeight w:val="285"/>
          <w:jc w:val="center"/>
        </w:trPr>
        <w:tc>
          <w:tcPr>
            <w:tcW w:w="0" w:type="auto"/>
            <w:vMerge/>
            <w:tcBorders>
              <w:left w:val="single" w:sz="4" w:space="0" w:color="auto"/>
              <w:bottom w:val="single" w:sz="4" w:space="0" w:color="000000"/>
              <w:right w:val="single" w:sz="4" w:space="0" w:color="auto"/>
            </w:tcBorders>
            <w:shd w:val="clear" w:color="auto" w:fill="FFC000"/>
            <w:vAlign w:val="center"/>
          </w:tcPr>
          <w:p w:rsidR="007B0923" w:rsidRPr="000D503E" w:rsidRDefault="007B0923" w:rsidP="00D975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Elszámoltatás</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p>
        </w:tc>
        <w:tc>
          <w:tcPr>
            <w:tcW w:w="0" w:type="auto"/>
            <w:vMerge/>
            <w:tcBorders>
              <w:left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D975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D975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r>
    </w:tbl>
    <w:p w:rsidR="007B0923" w:rsidRPr="000D503E" w:rsidRDefault="007B0923" w:rsidP="006B4AF3">
      <w:pPr>
        <w:spacing w:after="0" w:line="240" w:lineRule="auto"/>
        <w:rPr>
          <w:rFonts w:cs="Times New Roman"/>
          <w:sz w:val="20"/>
          <w:szCs w:val="20"/>
        </w:rPr>
      </w:pPr>
    </w:p>
    <w:p w:rsidR="007B0923" w:rsidRPr="000D503E" w:rsidRDefault="007B0923" w:rsidP="006B4AF3">
      <w:pPr>
        <w:spacing w:after="0" w:line="240" w:lineRule="auto"/>
        <w:rPr>
          <w:rFonts w:cs="Times New Roman"/>
          <w:sz w:val="20"/>
          <w:szCs w:val="20"/>
        </w:rPr>
      </w:pPr>
      <w:r w:rsidRPr="000D503E">
        <w:rPr>
          <w:rFonts w:cs="Times New Roman"/>
          <w:sz w:val="20"/>
          <w:szCs w:val="20"/>
        </w:rPr>
        <w:br w:type="page"/>
      </w:r>
    </w:p>
    <w:tbl>
      <w:tblPr>
        <w:tblW w:w="0" w:type="auto"/>
        <w:jc w:val="center"/>
        <w:tblLayout w:type="fixed"/>
        <w:tblCellMar>
          <w:left w:w="70" w:type="dxa"/>
          <w:right w:w="70" w:type="dxa"/>
        </w:tblCellMar>
        <w:tblLook w:val="0000"/>
      </w:tblPr>
      <w:tblGrid>
        <w:gridCol w:w="2392"/>
        <w:gridCol w:w="3082"/>
        <w:gridCol w:w="410"/>
        <w:gridCol w:w="425"/>
        <w:gridCol w:w="511"/>
        <w:gridCol w:w="425"/>
        <w:gridCol w:w="425"/>
        <w:gridCol w:w="567"/>
        <w:gridCol w:w="616"/>
        <w:gridCol w:w="616"/>
        <w:gridCol w:w="910"/>
        <w:gridCol w:w="425"/>
        <w:gridCol w:w="478"/>
        <w:gridCol w:w="496"/>
        <w:gridCol w:w="507"/>
        <w:gridCol w:w="567"/>
        <w:gridCol w:w="1063"/>
      </w:tblGrid>
      <w:tr w:rsidR="007B0923" w:rsidRPr="000D503E">
        <w:trPr>
          <w:trHeight w:val="285"/>
          <w:jc w:val="center"/>
        </w:trPr>
        <w:tc>
          <w:tcPr>
            <w:tcW w:w="2392" w:type="dxa"/>
            <w:vMerge w:val="restart"/>
            <w:tcBorders>
              <w:top w:val="single" w:sz="4" w:space="0" w:color="auto"/>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10044-12</w:t>
            </w:r>
          </w:p>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Élelmiszer, fogyasztóvédelem</w:t>
            </w:r>
          </w:p>
        </w:tc>
        <w:tc>
          <w:tcPr>
            <w:tcW w:w="3082" w:type="dxa"/>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Palatino Linotype"/>
                <w:b/>
                <w:bCs/>
                <w:sz w:val="20"/>
                <w:szCs w:val="20"/>
              </w:rPr>
              <w:t>Általános élelmiszer-ismeretek, fogyasztóvédelem</w:t>
            </w:r>
            <w:r w:rsidRPr="000D503E">
              <w:rPr>
                <w:rFonts w:ascii="Palatino Linotype" w:hAnsi="Palatino Linotype" w:cs="Times New Roman"/>
                <w:b/>
                <w:bCs/>
                <w:sz w:val="20"/>
                <w:szCs w:val="20"/>
                <w:lang w:eastAsia="hu-HU"/>
              </w:rPr>
              <w:t xml:space="preserve"> </w:t>
            </w:r>
          </w:p>
        </w:tc>
        <w:tc>
          <w:tcPr>
            <w:tcW w:w="410"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11"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highlight w:val="darkGray"/>
                <w:lang w:eastAsia="hu-HU"/>
              </w:rPr>
            </w:pPr>
          </w:p>
        </w:tc>
        <w:tc>
          <w:tcPr>
            <w:tcW w:w="425"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25"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7"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16"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16"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910"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78"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96"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07"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7"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63"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Az élelmiszereket felépítő anyagok és tápértékük megőrzése</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Vendéglátó üzlet kialakításának feltételei</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Vendéglátó tevékenység folytatásának követelményei</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Fogyasztóvédelem</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Palatino Linotype"/>
                <w:b/>
                <w:bCs/>
                <w:sz w:val="20"/>
                <w:szCs w:val="20"/>
              </w:rPr>
              <w:t>Élelmiszerek csoportjai</w:t>
            </w:r>
            <w:r w:rsidRPr="000D503E">
              <w:rPr>
                <w:rFonts w:ascii="Palatino Linotype" w:hAnsi="Palatino Linotype" w:cs="Times New Roman"/>
                <w:b/>
                <w:bCs/>
                <w:sz w:val="20"/>
                <w:szCs w:val="20"/>
                <w:lang w:eastAsia="hu-HU"/>
              </w:rPr>
              <w:t xml:space="preserve">  </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32</w:t>
            </w: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64</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100</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Palatino Linotype"/>
                <w:sz w:val="20"/>
                <w:szCs w:val="20"/>
              </w:rPr>
            </w:pPr>
            <w:r w:rsidRPr="000D503E">
              <w:rPr>
                <w:rFonts w:ascii="Palatino Linotype" w:hAnsi="Palatino Linotype" w:cs="Palatino Linotype"/>
                <w:sz w:val="20"/>
                <w:szCs w:val="20"/>
              </w:rPr>
              <w:t>Növényi eredetű élelmiszerek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Állati eredetű élelmiszerek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32</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32</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Édesítőszerek és édesipari termékek, koffeintartalmú élvezeti áruk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Fűszerek, ízesítők, zamatosítók és állományjavítók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w:t>
            </w:r>
          </w:p>
        </w:tc>
      </w:tr>
      <w:tr w:rsidR="007B0923" w:rsidRPr="000D503E">
        <w:trPr>
          <w:trHeight w:val="285"/>
          <w:jc w:val="center"/>
        </w:trPr>
        <w:tc>
          <w:tcPr>
            <w:tcW w:w="2392" w:type="dxa"/>
            <w:vMerge/>
            <w:tcBorders>
              <w:left w:val="single" w:sz="4" w:space="0" w:color="auto"/>
              <w:bottom w:val="single" w:sz="4" w:space="0" w:color="000000"/>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Palatino Linotype"/>
                <w:sz w:val="20"/>
                <w:szCs w:val="20"/>
              </w:rPr>
              <w:t>Italok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r>
      <w:tr w:rsidR="007B0923" w:rsidRPr="000D503E">
        <w:trPr>
          <w:trHeight w:val="285"/>
          <w:jc w:val="center"/>
        </w:trPr>
        <w:tc>
          <w:tcPr>
            <w:tcW w:w="2392" w:type="dxa"/>
            <w:vMerge w:val="restart"/>
            <w:tcBorders>
              <w:top w:val="nil"/>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10046-12</w:t>
            </w:r>
          </w:p>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Szakmai idegen nyelv</w:t>
            </w: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Szakmai idegen nyelv</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72</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72</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32</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104</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Szakmai kifejezések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26</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r>
      <w:tr w:rsidR="007B0923" w:rsidRPr="000D503E">
        <w:trPr>
          <w:trHeight w:val="285"/>
          <w:jc w:val="center"/>
        </w:trPr>
        <w:tc>
          <w:tcPr>
            <w:tcW w:w="2392" w:type="dxa"/>
            <w:vMerge/>
            <w:tcBorders>
              <w:left w:val="single" w:sz="4" w:space="0" w:color="auto"/>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Szakmai technológiák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15</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25</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25</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15</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40</w:t>
            </w:r>
          </w:p>
        </w:tc>
      </w:tr>
      <w:tr w:rsidR="007B0923" w:rsidRPr="000D503E">
        <w:trPr>
          <w:trHeight w:val="285"/>
          <w:jc w:val="center"/>
        </w:trPr>
        <w:tc>
          <w:tcPr>
            <w:tcW w:w="2392" w:type="dxa"/>
            <w:vMerge/>
            <w:tcBorders>
              <w:left w:val="single" w:sz="4" w:space="0" w:color="auto"/>
              <w:bottom w:val="single" w:sz="4" w:space="0" w:color="000000"/>
              <w:right w:val="single" w:sz="4" w:space="0" w:color="auto"/>
            </w:tcBorders>
            <w:shd w:val="clear" w:color="auto" w:fill="FFC000"/>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8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Szakmai szituációk</w:t>
            </w:r>
          </w:p>
        </w:tc>
        <w:tc>
          <w:tcPr>
            <w:tcW w:w="4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1"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15</w:t>
            </w:r>
          </w:p>
        </w:tc>
        <w:tc>
          <w:tcPr>
            <w:tcW w:w="425"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7"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16" w:type="dxa"/>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1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910"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21</w:t>
            </w:r>
          </w:p>
        </w:tc>
        <w:tc>
          <w:tcPr>
            <w:tcW w:w="425"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18</w:t>
            </w:r>
          </w:p>
        </w:tc>
        <w:tc>
          <w:tcPr>
            <w:tcW w:w="478"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9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07"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11</w:t>
            </w:r>
          </w:p>
        </w:tc>
        <w:tc>
          <w:tcPr>
            <w:tcW w:w="56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63"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29</w:t>
            </w:r>
          </w:p>
        </w:tc>
      </w:tr>
    </w:tbl>
    <w:p w:rsidR="007B0923" w:rsidRPr="000D503E" w:rsidRDefault="007B0923" w:rsidP="006B4AF3">
      <w:pPr>
        <w:spacing w:after="0" w:line="240" w:lineRule="auto"/>
        <w:rPr>
          <w:rFonts w:cs="Times New Roman"/>
          <w:sz w:val="20"/>
          <w:szCs w:val="20"/>
        </w:rPr>
      </w:pPr>
      <w:r w:rsidRPr="000D503E">
        <w:rPr>
          <w:rFonts w:cs="Times New Roman"/>
          <w:sz w:val="20"/>
          <w:szCs w:val="20"/>
        </w:rPr>
        <w:br w:type="page"/>
      </w:r>
    </w:p>
    <w:tbl>
      <w:tblPr>
        <w:tblW w:w="13770" w:type="dxa"/>
        <w:jc w:val="center"/>
        <w:tblCellMar>
          <w:left w:w="70" w:type="dxa"/>
          <w:right w:w="70" w:type="dxa"/>
        </w:tblCellMar>
        <w:tblLook w:val="0000"/>
      </w:tblPr>
      <w:tblGrid>
        <w:gridCol w:w="2443"/>
        <w:gridCol w:w="3012"/>
        <w:gridCol w:w="490"/>
        <w:gridCol w:w="490"/>
        <w:gridCol w:w="482"/>
        <w:gridCol w:w="490"/>
        <w:gridCol w:w="490"/>
        <w:gridCol w:w="553"/>
        <w:gridCol w:w="490"/>
        <w:gridCol w:w="566"/>
        <w:gridCol w:w="710"/>
        <w:gridCol w:w="490"/>
        <w:gridCol w:w="572"/>
        <w:gridCol w:w="568"/>
        <w:gridCol w:w="490"/>
        <w:gridCol w:w="490"/>
        <w:gridCol w:w="944"/>
      </w:tblGrid>
      <w:tr w:rsidR="007B0923" w:rsidRPr="000D503E">
        <w:trPr>
          <w:trHeight w:val="285"/>
          <w:jc w:val="center"/>
        </w:trPr>
        <w:tc>
          <w:tcPr>
            <w:tcW w:w="2443" w:type="dxa"/>
            <w:vMerge w:val="restart"/>
            <w:tcBorders>
              <w:top w:val="single" w:sz="4" w:space="0" w:color="auto"/>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10047-12</w:t>
            </w:r>
          </w:p>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Felszolgálás alapjai</w:t>
            </w:r>
          </w:p>
        </w:tc>
        <w:tc>
          <w:tcPr>
            <w:tcW w:w="3012" w:type="dxa"/>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Felszolgálás alapjai</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144</w:t>
            </w: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19"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38"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70"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52"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6"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816"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144</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108</w:t>
            </w:r>
          </w:p>
        </w:tc>
        <w:tc>
          <w:tcPr>
            <w:tcW w:w="597"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06" w:type="dxa"/>
            <w:vMerge w:val="restart"/>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51"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108</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Higiénia, HACCP, munkavédelem</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Kommunikáció, viselkedéskultúra</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Vendéglátás és értékesítés gépei, berendezései</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Eszközismeret</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24</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Értékesítési ismeret 1.</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Étel- és italismeret 1.</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Felszolgálás alapjai gyakorlat</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180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180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162</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162</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Helyiség- és eszközismeret</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9</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Eszközhasználat</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66" w:type="dxa"/>
            <w:tcBorders>
              <w:top w:val="nil"/>
              <w:left w:val="nil"/>
              <w:bottom w:val="single" w:sz="4" w:space="0" w:color="auto"/>
              <w:right w:val="single" w:sz="4" w:space="0" w:color="auto"/>
            </w:tcBorders>
            <w:shd w:val="clear" w:color="auto" w:fill="C0C0C0"/>
            <w:noWrap/>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20</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Értékesítés alapjai</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40</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40</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Italfelszolgálás</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r>
      <w:tr w:rsidR="007B0923" w:rsidRPr="000D503E">
        <w:trPr>
          <w:trHeight w:val="285"/>
          <w:jc w:val="center"/>
        </w:trPr>
        <w:tc>
          <w:tcPr>
            <w:tcW w:w="2443" w:type="dxa"/>
            <w:vMerge/>
            <w:tcBorders>
              <w:top w:val="nil"/>
              <w:left w:val="single" w:sz="4" w:space="0" w:color="auto"/>
              <w:bottom w:val="single" w:sz="4" w:space="0" w:color="000000"/>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Különböző felszolgálási módok 1.</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70</w:t>
            </w: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70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63</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63</w:t>
            </w:r>
          </w:p>
        </w:tc>
      </w:tr>
      <w:tr w:rsidR="007B0923" w:rsidRPr="000D503E">
        <w:trPr>
          <w:trHeight w:val="285"/>
          <w:jc w:val="center"/>
        </w:trPr>
        <w:tc>
          <w:tcPr>
            <w:tcW w:w="2443" w:type="dxa"/>
            <w:vMerge w:val="restart"/>
            <w:tcBorders>
              <w:top w:val="nil"/>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10074-12</w:t>
            </w:r>
          </w:p>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Felszolgálás</w:t>
            </w: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Felszolgálás</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72</w:t>
            </w: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32</w:t>
            </w: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104</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96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96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Étel- és italismeret 2.</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Értékesítési ismeret 2.</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Étlapszerkesztés, étrend összeállítás</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16</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Rendezvényszervezés, szállodai értékesítés</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Értékesítés elszámoltatása, bizonylatai. Értékesítési informatikai rendszerek</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8</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 xml:space="preserve">Felszolgálás gyakorlat </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96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96</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Különböző felszolgálási módok 2.</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48</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48</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Különleges éttermi munka</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30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single" w:sz="4" w:space="0" w:color="auto"/>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Ügyvitel, üzleti dokumentáció a gyakorlatban</w:t>
            </w: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652" w:type="dxa"/>
            <w:vMerge/>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816"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606" w:type="dxa"/>
            <w:vMerge/>
            <w:tcBorders>
              <w:top w:val="single" w:sz="4" w:space="0" w:color="auto"/>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single" w:sz="4" w:space="0" w:color="auto"/>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18</w:t>
            </w:r>
          </w:p>
        </w:tc>
        <w:tc>
          <w:tcPr>
            <w:tcW w:w="1051" w:type="dxa"/>
            <w:tcBorders>
              <w:top w:val="single" w:sz="4" w:space="0" w:color="auto"/>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18</w:t>
            </w:r>
          </w:p>
        </w:tc>
      </w:tr>
      <w:tr w:rsidR="007B0923" w:rsidRPr="000D503E">
        <w:trPr>
          <w:trHeight w:val="64"/>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Felszolgálás üzemi gyakorlat</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630</w:t>
            </w: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560</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1190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630</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560</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1190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Nyitás előtti teendők</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Különböző felszolgálási módok 1.</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Különböző felszolgálási módok 2.</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Különleges éttermi munka</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52"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144</w:t>
            </w:r>
          </w:p>
        </w:tc>
        <w:tc>
          <w:tcPr>
            <w:tcW w:w="606" w:type="dxa"/>
            <w:vMerge/>
            <w:tcBorders>
              <w:left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126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270</w:t>
            </w:r>
          </w:p>
        </w:tc>
      </w:tr>
      <w:tr w:rsidR="007B0923" w:rsidRPr="000D503E">
        <w:trPr>
          <w:trHeight w:val="285"/>
          <w:jc w:val="center"/>
        </w:trPr>
        <w:tc>
          <w:tcPr>
            <w:tcW w:w="2443" w:type="dxa"/>
            <w:vMerge/>
            <w:tcBorders>
              <w:left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p>
        </w:tc>
        <w:tc>
          <w:tcPr>
            <w:tcW w:w="3012" w:type="dxa"/>
            <w:tcBorders>
              <w:top w:val="nil"/>
              <w:left w:val="nil"/>
              <w:bottom w:val="single" w:sz="4" w:space="0" w:color="auto"/>
              <w:right w:val="single" w:sz="4" w:space="0" w:color="auto"/>
            </w:tcBorders>
            <w:vAlign w:val="center"/>
          </w:tcPr>
          <w:p w:rsidR="007B0923" w:rsidRPr="000D503E" w:rsidRDefault="007B0923" w:rsidP="00D975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Ügyvitel, üzleti dokumentáció a gyakorlatban</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19"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38"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470"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54</w:t>
            </w:r>
          </w:p>
        </w:tc>
        <w:tc>
          <w:tcPr>
            <w:tcW w:w="652"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566"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56</w:t>
            </w:r>
          </w:p>
        </w:tc>
        <w:tc>
          <w:tcPr>
            <w:tcW w:w="816"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110</w:t>
            </w: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p>
        </w:tc>
        <w:tc>
          <w:tcPr>
            <w:tcW w:w="597" w:type="dxa"/>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54</w:t>
            </w:r>
          </w:p>
        </w:tc>
        <w:tc>
          <w:tcPr>
            <w:tcW w:w="606" w:type="dxa"/>
            <w:vMerge/>
            <w:tcBorders>
              <w:left w:val="single" w:sz="4" w:space="0" w:color="auto"/>
              <w:bottom w:val="single" w:sz="4" w:space="0" w:color="auto"/>
              <w:right w:val="single" w:sz="4" w:space="0" w:color="auto"/>
            </w:tcBorders>
            <w:shd w:val="clear" w:color="auto" w:fill="808080"/>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b/>
                <w:bCs/>
                <w:i/>
                <w:iCs/>
                <w:sz w:val="20"/>
                <w:szCs w:val="20"/>
                <w:lang w:eastAsia="hu-HU"/>
              </w:rPr>
            </w:pPr>
          </w:p>
        </w:tc>
        <w:tc>
          <w:tcPr>
            <w:tcW w:w="0" w:type="auto"/>
            <w:tcBorders>
              <w:top w:val="nil"/>
              <w:left w:val="nil"/>
              <w:bottom w:val="single" w:sz="4" w:space="0" w:color="auto"/>
              <w:right w:val="single" w:sz="4" w:space="0" w:color="auto"/>
            </w:tcBorders>
            <w:shd w:val="clear" w:color="auto" w:fill="C0C0C0"/>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56</w:t>
            </w:r>
          </w:p>
        </w:tc>
        <w:tc>
          <w:tcPr>
            <w:tcW w:w="1051" w:type="dxa"/>
            <w:tcBorders>
              <w:top w:val="nil"/>
              <w:left w:val="nil"/>
              <w:bottom w:val="single" w:sz="4" w:space="0" w:color="auto"/>
              <w:right w:val="single" w:sz="4" w:space="0" w:color="auto"/>
            </w:tcBorders>
            <w:vAlign w:val="center"/>
          </w:tcPr>
          <w:p w:rsidR="007B0923" w:rsidRPr="000D503E" w:rsidRDefault="007B0923" w:rsidP="006B4AF3">
            <w:pPr>
              <w:spacing w:after="0" w:line="240" w:lineRule="auto"/>
              <w:jc w:val="center"/>
              <w:rPr>
                <w:rFonts w:ascii="Palatino Linotype" w:hAnsi="Palatino Linotype" w:cs="Times New Roman"/>
                <w:i/>
                <w:iCs/>
                <w:sz w:val="20"/>
                <w:szCs w:val="20"/>
                <w:lang w:eastAsia="hu-HU"/>
              </w:rPr>
            </w:pPr>
            <w:r w:rsidRPr="000D503E">
              <w:rPr>
                <w:rFonts w:ascii="Palatino Linotype" w:hAnsi="Palatino Linotype" w:cs="Times New Roman"/>
                <w:i/>
                <w:iCs/>
                <w:sz w:val="20"/>
                <w:szCs w:val="20"/>
                <w:lang w:eastAsia="hu-HU"/>
              </w:rPr>
              <w:t>110</w:t>
            </w:r>
          </w:p>
        </w:tc>
      </w:tr>
      <w:tr w:rsidR="007B0923" w:rsidRPr="000D503E">
        <w:trPr>
          <w:trHeight w:val="285"/>
          <w:jc w:val="center"/>
        </w:trPr>
        <w:tc>
          <w:tcPr>
            <w:tcW w:w="5455" w:type="dxa"/>
            <w:gridSpan w:val="2"/>
            <w:tcBorders>
              <w:top w:val="single" w:sz="4" w:space="0" w:color="auto"/>
              <w:left w:val="single" w:sz="4" w:space="0" w:color="auto"/>
              <w:bottom w:val="single" w:sz="4" w:space="0" w:color="auto"/>
              <w:right w:val="single" w:sz="4" w:space="0" w:color="000000"/>
            </w:tcBorders>
            <w:vAlign w:val="center"/>
          </w:tcPr>
          <w:p w:rsidR="007B0923" w:rsidRPr="000D503E" w:rsidRDefault="007B0923" w:rsidP="006B4AF3">
            <w:pPr>
              <w:spacing w:after="0" w:line="240" w:lineRule="auto"/>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Összesen:</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342 </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180 </w:t>
            </w:r>
          </w:p>
        </w:tc>
        <w:tc>
          <w:tcPr>
            <w:tcW w:w="519" w:type="dxa"/>
            <w:vMerge w:val="restart"/>
            <w:tcBorders>
              <w:top w:val="single" w:sz="4" w:space="0" w:color="auto"/>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140</w:t>
            </w:r>
          </w:p>
        </w:tc>
        <w:tc>
          <w:tcPr>
            <w:tcW w:w="438"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198 </w:t>
            </w:r>
          </w:p>
        </w:tc>
        <w:tc>
          <w:tcPr>
            <w:tcW w:w="470"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630 </w:t>
            </w:r>
          </w:p>
        </w:tc>
        <w:tc>
          <w:tcPr>
            <w:tcW w:w="652" w:type="dxa"/>
            <w:vMerge w:val="restart"/>
            <w:tcBorders>
              <w:top w:val="single" w:sz="4" w:space="0" w:color="auto"/>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140</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176 </w:t>
            </w:r>
          </w:p>
        </w:tc>
        <w:tc>
          <w:tcPr>
            <w:tcW w:w="566"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560 </w:t>
            </w:r>
          </w:p>
        </w:tc>
        <w:tc>
          <w:tcPr>
            <w:tcW w:w="816"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2086 </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342 </w:t>
            </w:r>
          </w:p>
        </w:tc>
        <w:tc>
          <w:tcPr>
            <w:tcW w:w="597"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792 </w:t>
            </w:r>
          </w:p>
        </w:tc>
        <w:tc>
          <w:tcPr>
            <w:tcW w:w="606" w:type="dxa"/>
            <w:vMerge w:val="restart"/>
            <w:tcBorders>
              <w:top w:val="single" w:sz="4" w:space="0" w:color="auto"/>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160</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 352</w:t>
            </w:r>
          </w:p>
        </w:tc>
        <w:tc>
          <w:tcPr>
            <w:tcW w:w="0" w:type="auto"/>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656 </w:t>
            </w:r>
          </w:p>
        </w:tc>
        <w:tc>
          <w:tcPr>
            <w:tcW w:w="1051"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2142 </w:t>
            </w:r>
          </w:p>
        </w:tc>
      </w:tr>
      <w:tr w:rsidR="007B0923" w:rsidRPr="000D503E">
        <w:trPr>
          <w:trHeight w:val="285"/>
          <w:jc w:val="center"/>
        </w:trPr>
        <w:tc>
          <w:tcPr>
            <w:tcW w:w="5455" w:type="dxa"/>
            <w:gridSpan w:val="2"/>
            <w:tcBorders>
              <w:top w:val="single" w:sz="4" w:space="0" w:color="auto"/>
              <w:left w:val="single" w:sz="4" w:space="0" w:color="auto"/>
              <w:bottom w:val="single" w:sz="4" w:space="0" w:color="auto"/>
              <w:right w:val="single" w:sz="4" w:space="0" w:color="000000"/>
            </w:tcBorders>
            <w:vAlign w:val="center"/>
          </w:tcPr>
          <w:p w:rsidR="007B0923" w:rsidRPr="000D503E" w:rsidRDefault="007B0923" w:rsidP="006B4A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Összesen:</w:t>
            </w:r>
          </w:p>
        </w:tc>
        <w:tc>
          <w:tcPr>
            <w:tcW w:w="0" w:type="auto"/>
            <w:gridSpan w:val="2"/>
            <w:tcBorders>
              <w:top w:val="single" w:sz="4" w:space="0" w:color="auto"/>
              <w:left w:val="nil"/>
              <w:bottom w:val="single" w:sz="4" w:space="0" w:color="auto"/>
              <w:right w:val="single" w:sz="4" w:space="0" w:color="000000"/>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522</w:t>
            </w:r>
          </w:p>
        </w:tc>
        <w:tc>
          <w:tcPr>
            <w:tcW w:w="519" w:type="dxa"/>
            <w:vMerge/>
            <w:tcBorders>
              <w:top w:val="nil"/>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rPr>
                <w:rFonts w:ascii="Palatino Linotype" w:hAnsi="Palatino Linotype" w:cs="Times New Roman"/>
                <w:b/>
                <w:bCs/>
                <w:sz w:val="20"/>
                <w:szCs w:val="20"/>
                <w:lang w:eastAsia="hu-HU"/>
              </w:rPr>
            </w:pPr>
          </w:p>
        </w:tc>
        <w:tc>
          <w:tcPr>
            <w:tcW w:w="908" w:type="dxa"/>
            <w:gridSpan w:val="2"/>
            <w:tcBorders>
              <w:top w:val="single" w:sz="4" w:space="0" w:color="auto"/>
              <w:left w:val="nil"/>
              <w:bottom w:val="single" w:sz="4" w:space="0" w:color="auto"/>
              <w:right w:val="single" w:sz="4" w:space="0" w:color="000000"/>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828</w:t>
            </w:r>
          </w:p>
        </w:tc>
        <w:tc>
          <w:tcPr>
            <w:tcW w:w="652" w:type="dxa"/>
            <w:vMerge/>
            <w:tcBorders>
              <w:top w:val="nil"/>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rPr>
                <w:rFonts w:ascii="Palatino Linotype" w:hAnsi="Palatino Linotype" w:cs="Times New Roman"/>
                <w:b/>
                <w:bCs/>
                <w:sz w:val="20"/>
                <w:szCs w:val="20"/>
                <w:lang w:eastAsia="hu-HU"/>
              </w:rPr>
            </w:pPr>
          </w:p>
        </w:tc>
        <w:tc>
          <w:tcPr>
            <w:tcW w:w="926" w:type="dxa"/>
            <w:gridSpan w:val="2"/>
            <w:tcBorders>
              <w:top w:val="single" w:sz="4" w:space="0" w:color="auto"/>
              <w:left w:val="nil"/>
              <w:bottom w:val="single" w:sz="4" w:space="0" w:color="auto"/>
              <w:right w:val="single" w:sz="4" w:space="0" w:color="000000"/>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736</w:t>
            </w:r>
          </w:p>
        </w:tc>
        <w:tc>
          <w:tcPr>
            <w:tcW w:w="816"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2366 </w:t>
            </w:r>
          </w:p>
        </w:tc>
        <w:tc>
          <w:tcPr>
            <w:tcW w:w="1067" w:type="dxa"/>
            <w:gridSpan w:val="2"/>
            <w:tcBorders>
              <w:top w:val="single" w:sz="4" w:space="0" w:color="auto"/>
              <w:left w:val="nil"/>
              <w:bottom w:val="single" w:sz="4" w:space="0" w:color="auto"/>
              <w:right w:val="single" w:sz="4" w:space="0" w:color="000000"/>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1134</w:t>
            </w:r>
          </w:p>
        </w:tc>
        <w:tc>
          <w:tcPr>
            <w:tcW w:w="606" w:type="dxa"/>
            <w:vMerge/>
            <w:tcBorders>
              <w:top w:val="nil"/>
              <w:left w:val="single" w:sz="4" w:space="0" w:color="auto"/>
              <w:bottom w:val="single" w:sz="4" w:space="0" w:color="000000"/>
              <w:right w:val="single" w:sz="4" w:space="0" w:color="auto"/>
            </w:tcBorders>
            <w:shd w:val="clear" w:color="auto" w:fill="7F7F7F"/>
            <w:vAlign w:val="center"/>
          </w:tcPr>
          <w:p w:rsidR="007B0923" w:rsidRPr="000D503E" w:rsidRDefault="007B0923" w:rsidP="006B4AF3">
            <w:pPr>
              <w:spacing w:after="0" w:line="240" w:lineRule="auto"/>
              <w:rPr>
                <w:rFonts w:ascii="Palatino Linotype" w:hAnsi="Palatino Linotype" w:cs="Times New Roman"/>
                <w:b/>
                <w:bCs/>
                <w:sz w:val="20"/>
                <w:szCs w:val="20"/>
                <w:lang w:eastAsia="hu-HU"/>
              </w:rPr>
            </w:pPr>
          </w:p>
        </w:tc>
        <w:tc>
          <w:tcPr>
            <w:tcW w:w="0" w:type="auto"/>
            <w:gridSpan w:val="2"/>
            <w:tcBorders>
              <w:top w:val="single" w:sz="4" w:space="0" w:color="auto"/>
              <w:left w:val="nil"/>
              <w:bottom w:val="single" w:sz="4" w:space="0" w:color="auto"/>
              <w:right w:val="single" w:sz="4" w:space="0" w:color="000000"/>
            </w:tcBorders>
            <w:vAlign w:val="center"/>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1008</w:t>
            </w:r>
          </w:p>
        </w:tc>
        <w:tc>
          <w:tcPr>
            <w:tcW w:w="1051" w:type="dxa"/>
            <w:tcBorders>
              <w:top w:val="nil"/>
              <w:left w:val="nil"/>
              <w:bottom w:val="single" w:sz="4" w:space="0" w:color="auto"/>
              <w:right w:val="single" w:sz="4" w:space="0" w:color="auto"/>
            </w:tcBorders>
            <w:vAlign w:val="bottom"/>
          </w:tcPr>
          <w:p w:rsidR="007B0923" w:rsidRPr="000D503E" w:rsidRDefault="007B0923" w:rsidP="006B4AF3">
            <w:pPr>
              <w:spacing w:after="0" w:line="240" w:lineRule="auto"/>
              <w:jc w:val="center"/>
              <w:rPr>
                <w:rFonts w:ascii="Palatino Linotype" w:hAnsi="Palatino Linotype" w:cs="Times New Roman"/>
                <w:b/>
                <w:bCs/>
                <w:sz w:val="20"/>
                <w:szCs w:val="20"/>
                <w:lang w:eastAsia="hu-HU"/>
              </w:rPr>
            </w:pPr>
            <w:r w:rsidRPr="000D503E">
              <w:rPr>
                <w:rFonts w:ascii="Palatino Linotype" w:hAnsi="Palatino Linotype" w:cs="Times New Roman"/>
                <w:b/>
                <w:bCs/>
                <w:sz w:val="20"/>
                <w:szCs w:val="20"/>
                <w:lang w:eastAsia="hu-HU"/>
              </w:rPr>
              <w:t>2302 </w:t>
            </w:r>
          </w:p>
        </w:tc>
      </w:tr>
      <w:tr w:rsidR="007B0923" w:rsidRPr="000D503E">
        <w:trPr>
          <w:trHeight w:val="285"/>
          <w:jc w:val="center"/>
        </w:trPr>
        <w:tc>
          <w:tcPr>
            <w:tcW w:w="5455" w:type="dxa"/>
            <w:gridSpan w:val="2"/>
            <w:tcBorders>
              <w:top w:val="single" w:sz="4" w:space="0" w:color="auto"/>
              <w:left w:val="single" w:sz="4" w:space="0" w:color="auto"/>
              <w:bottom w:val="single" w:sz="4" w:space="0" w:color="auto"/>
              <w:right w:val="nil"/>
            </w:tcBorders>
            <w:noWrap/>
            <w:vAlign w:val="bottom"/>
          </w:tcPr>
          <w:p w:rsidR="007B0923" w:rsidRPr="000D503E" w:rsidRDefault="007B0923" w:rsidP="006B4A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Elméleti óraszámok/aránya</w:t>
            </w:r>
          </w:p>
        </w:tc>
        <w:tc>
          <w:tcPr>
            <w:tcW w:w="4761" w:type="dxa"/>
            <w:gridSpan w:val="9"/>
            <w:tcBorders>
              <w:top w:val="single" w:sz="4" w:space="0" w:color="auto"/>
              <w:left w:val="single" w:sz="4" w:space="0" w:color="auto"/>
              <w:bottom w:val="single" w:sz="4" w:space="0" w:color="auto"/>
              <w:right w:val="single" w:sz="4" w:space="0" w:color="auto"/>
            </w:tcBorders>
            <w:noWrap/>
            <w:vAlign w:val="bottom"/>
          </w:tcPr>
          <w:p w:rsidR="007B0923" w:rsidRPr="000D503E" w:rsidRDefault="007B0923" w:rsidP="006B4A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716/30,26% </w:t>
            </w:r>
          </w:p>
        </w:tc>
        <w:tc>
          <w:tcPr>
            <w:tcW w:w="3554" w:type="dxa"/>
            <w:gridSpan w:val="6"/>
            <w:tcBorders>
              <w:top w:val="single" w:sz="4" w:space="0" w:color="auto"/>
              <w:left w:val="nil"/>
              <w:bottom w:val="single" w:sz="4" w:space="0" w:color="auto"/>
              <w:right w:val="single" w:sz="4" w:space="0" w:color="auto"/>
            </w:tcBorders>
            <w:noWrap/>
            <w:vAlign w:val="bottom"/>
          </w:tcPr>
          <w:p w:rsidR="007B0923" w:rsidRPr="000D503E" w:rsidRDefault="007B0923" w:rsidP="006B4A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694/30,15% </w:t>
            </w:r>
          </w:p>
        </w:tc>
      </w:tr>
      <w:tr w:rsidR="007B0923" w:rsidRPr="000D503E">
        <w:trPr>
          <w:trHeight w:val="285"/>
          <w:jc w:val="center"/>
        </w:trPr>
        <w:tc>
          <w:tcPr>
            <w:tcW w:w="5455" w:type="dxa"/>
            <w:gridSpan w:val="2"/>
            <w:tcBorders>
              <w:top w:val="single" w:sz="4" w:space="0" w:color="auto"/>
              <w:left w:val="single" w:sz="4" w:space="0" w:color="auto"/>
              <w:bottom w:val="single" w:sz="4" w:space="0" w:color="auto"/>
              <w:right w:val="single" w:sz="4" w:space="0" w:color="auto"/>
            </w:tcBorders>
            <w:noWrap/>
            <w:vAlign w:val="bottom"/>
          </w:tcPr>
          <w:p w:rsidR="007B0923" w:rsidRPr="000D503E" w:rsidRDefault="007B0923" w:rsidP="006B4AF3">
            <w:pPr>
              <w:spacing w:after="0" w:line="240" w:lineRule="auto"/>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Gyakorlati óraszámok/aránya</w:t>
            </w:r>
          </w:p>
        </w:tc>
        <w:tc>
          <w:tcPr>
            <w:tcW w:w="4761" w:type="dxa"/>
            <w:gridSpan w:val="9"/>
            <w:tcBorders>
              <w:top w:val="single" w:sz="4" w:space="0" w:color="auto"/>
              <w:left w:val="single" w:sz="4" w:space="0" w:color="auto"/>
              <w:bottom w:val="single" w:sz="4" w:space="0" w:color="auto"/>
              <w:right w:val="single" w:sz="4" w:space="0" w:color="auto"/>
            </w:tcBorders>
            <w:noWrap/>
            <w:vAlign w:val="bottom"/>
          </w:tcPr>
          <w:p w:rsidR="007B0923" w:rsidRPr="000D503E" w:rsidRDefault="007B0923" w:rsidP="006B4A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 1650/69,74%</w:t>
            </w:r>
          </w:p>
        </w:tc>
        <w:tc>
          <w:tcPr>
            <w:tcW w:w="3554" w:type="dxa"/>
            <w:gridSpan w:val="6"/>
            <w:tcBorders>
              <w:top w:val="single" w:sz="4" w:space="0" w:color="auto"/>
              <w:left w:val="nil"/>
              <w:bottom w:val="single" w:sz="4" w:space="0" w:color="auto"/>
              <w:right w:val="single" w:sz="4" w:space="0" w:color="auto"/>
            </w:tcBorders>
            <w:noWrap/>
            <w:vAlign w:val="bottom"/>
          </w:tcPr>
          <w:p w:rsidR="007B0923" w:rsidRPr="000D503E" w:rsidRDefault="007B0923" w:rsidP="006B4AF3">
            <w:pPr>
              <w:spacing w:after="0" w:line="240" w:lineRule="auto"/>
              <w:jc w:val="center"/>
              <w:rPr>
                <w:rFonts w:ascii="Palatino Linotype" w:hAnsi="Palatino Linotype" w:cs="Times New Roman"/>
                <w:sz w:val="20"/>
                <w:szCs w:val="20"/>
                <w:lang w:eastAsia="hu-HU"/>
              </w:rPr>
            </w:pPr>
            <w:r w:rsidRPr="000D503E">
              <w:rPr>
                <w:rFonts w:ascii="Palatino Linotype" w:hAnsi="Palatino Linotype" w:cs="Times New Roman"/>
                <w:sz w:val="20"/>
                <w:szCs w:val="20"/>
                <w:lang w:eastAsia="hu-HU"/>
              </w:rPr>
              <w:t>1608/69,85%</w:t>
            </w:r>
          </w:p>
        </w:tc>
      </w:tr>
    </w:tbl>
    <w:p w:rsidR="007B0923" w:rsidRPr="004A5593" w:rsidRDefault="007B0923" w:rsidP="006B4AF3">
      <w:pPr>
        <w:widowControl w:val="0"/>
        <w:suppressAutoHyphens/>
        <w:spacing w:after="0" w:line="240" w:lineRule="auto"/>
        <w:jc w:val="both"/>
        <w:rPr>
          <w:rFonts w:ascii="Palatino Linotype" w:hAnsi="Palatino Linotype" w:cs="Palatino Linotype"/>
          <w:kern w:val="1"/>
          <w:sz w:val="18"/>
          <w:szCs w:val="18"/>
          <w:lang w:eastAsia="hi-IN" w:bidi="hi-IN"/>
        </w:rPr>
      </w:pPr>
      <w:r w:rsidRPr="004A5593">
        <w:rPr>
          <w:rFonts w:ascii="Palatino Linotype" w:hAnsi="Palatino Linotype" w:cs="Palatino Linotype"/>
          <w:kern w:val="1"/>
          <w:sz w:val="18"/>
          <w:szCs w:val="18"/>
          <w:lang w:eastAsia="hi-IN" w:bidi="hi-IN"/>
        </w:rPr>
        <w:t>Jelmagyarázat: e/elmélet, gy/gyakorlat, ögy/összefüggő szakmai gyakorlat</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táblázatban </w:t>
      </w:r>
      <w:r>
        <w:rPr>
          <w:rFonts w:ascii="Palatino Linotype" w:hAnsi="Palatino Linotype" w:cs="Palatino Linotype"/>
          <w:kern w:val="1"/>
          <w:sz w:val="24"/>
          <w:szCs w:val="24"/>
          <w:lang w:eastAsia="hi-IN" w:bidi="hi-IN"/>
        </w:rPr>
        <w:t>arany</w:t>
      </w:r>
      <w:r w:rsidRPr="000E120B">
        <w:rPr>
          <w:rFonts w:ascii="Palatino Linotype" w:hAnsi="Palatino Linotype" w:cs="Palatino Linotype"/>
          <w:kern w:val="1"/>
          <w:sz w:val="24"/>
          <w:szCs w:val="24"/>
          <w:lang w:eastAsia="hi-IN" w:bidi="hi-IN"/>
        </w:rPr>
        <w:t>sárga háttérrel kiemelt szakmai követelménymodulok az ágazati közös tartalmakat jelölik.</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highlight w:val="yellow"/>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tantárgyakra meghatározott időkeret kötelező érvényű, </w:t>
      </w:r>
      <w:r w:rsidRPr="00B87D30">
        <w:rPr>
          <w:rFonts w:ascii="Palatino Linotype" w:hAnsi="Palatino Linotype" w:cs="Palatino Linotype"/>
          <w:i/>
          <w:iCs/>
          <w:kern w:val="1"/>
          <w:sz w:val="24"/>
          <w:szCs w:val="24"/>
          <w:lang w:eastAsia="hi-IN" w:bidi="hi-IN"/>
        </w:rPr>
        <w:t>a témakörökre kialakított óraszám pedig ajánlás.</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0"/>
          <w:szCs w:val="20"/>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kern w:val="1"/>
          <w:sz w:val="44"/>
          <w:szCs w:val="44"/>
          <w:lang w:eastAsia="hi-IN" w:bidi="hi-IN"/>
        </w:rPr>
        <w:sectPr w:rsidR="007B0923" w:rsidRPr="000E120B" w:rsidSect="00FB23DF">
          <w:pgSz w:w="16838" w:h="11906" w:orient="landscape"/>
          <w:pgMar w:top="1417" w:right="1417" w:bottom="1276" w:left="1417" w:header="708" w:footer="708" w:gutter="0"/>
          <w:cols w:space="708"/>
          <w:docGrid w:linePitch="360"/>
        </w:sectPr>
      </w:pPr>
    </w:p>
    <w:p w:rsidR="007B0923" w:rsidRPr="00894C6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Pr="00894C6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Pr="00894C6C" w:rsidRDefault="007B0923" w:rsidP="00267FBA">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 xml:space="preserve">A </w:t>
      </w:r>
    </w:p>
    <w:p w:rsidR="007B0923" w:rsidRPr="00894C6C" w:rsidRDefault="007B0923" w:rsidP="00267FBA">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11500-12 azonosító számú</w:t>
      </w:r>
    </w:p>
    <w:p w:rsidR="007B0923" w:rsidRPr="00894C6C" w:rsidRDefault="007B0923" w:rsidP="00267FBA">
      <w:pPr>
        <w:spacing w:after="0" w:line="240" w:lineRule="auto"/>
        <w:jc w:val="center"/>
        <w:rPr>
          <w:rFonts w:ascii="Palatino Linotype" w:hAnsi="Palatino Linotype" w:cs="Palatino Linotype"/>
          <w:sz w:val="44"/>
          <w:szCs w:val="44"/>
        </w:rPr>
      </w:pPr>
    </w:p>
    <w:p w:rsidR="007B0923" w:rsidRPr="00894C6C" w:rsidRDefault="007B0923" w:rsidP="00267FBA">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Munkahelyi egészség és biztonság</w:t>
      </w:r>
    </w:p>
    <w:p w:rsidR="007B0923" w:rsidRPr="00894C6C" w:rsidRDefault="007B0923" w:rsidP="00267FBA">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megnevezésű</w:t>
      </w:r>
    </w:p>
    <w:p w:rsidR="007B0923" w:rsidRPr="00894C6C" w:rsidRDefault="007B0923" w:rsidP="00267FBA">
      <w:pPr>
        <w:spacing w:after="0" w:line="240" w:lineRule="auto"/>
        <w:jc w:val="center"/>
        <w:rPr>
          <w:rFonts w:ascii="Palatino Linotype" w:hAnsi="Palatino Linotype" w:cs="Palatino Linotype"/>
          <w:b/>
          <w:bCs/>
          <w:sz w:val="44"/>
          <w:szCs w:val="44"/>
        </w:rPr>
      </w:pPr>
    </w:p>
    <w:p w:rsidR="007B0923" w:rsidRPr="00894C6C" w:rsidRDefault="007B0923" w:rsidP="00267FBA">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szakmai követelménymodul</w:t>
      </w:r>
    </w:p>
    <w:p w:rsidR="007B0923" w:rsidRPr="00894C6C" w:rsidRDefault="007B0923" w:rsidP="00267FBA">
      <w:pPr>
        <w:spacing w:after="0" w:line="240" w:lineRule="auto"/>
        <w:ind w:left="-15"/>
        <w:jc w:val="center"/>
        <w:rPr>
          <w:rFonts w:ascii="Palatino Linotype" w:hAnsi="Palatino Linotype" w:cs="Palatino Linotype"/>
          <w:b/>
          <w:bCs/>
          <w:sz w:val="44"/>
          <w:szCs w:val="44"/>
        </w:rPr>
      </w:pPr>
    </w:p>
    <w:p w:rsidR="007B0923" w:rsidRPr="00894C6C" w:rsidRDefault="007B0923" w:rsidP="00267FBA">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tantárgyai, témakörei</w:t>
      </w:r>
    </w:p>
    <w:p w:rsidR="007B0923" w:rsidRPr="009973C2" w:rsidRDefault="007B0923" w:rsidP="00267FBA">
      <w:pPr>
        <w:spacing w:after="0" w:line="240" w:lineRule="auto"/>
        <w:jc w:val="both"/>
        <w:rPr>
          <w:rFonts w:ascii="Palatino Linotype" w:hAnsi="Palatino Linotype" w:cs="Palatino Linotype"/>
          <w:b/>
          <w:bCs/>
          <w:sz w:val="24"/>
          <w:szCs w:val="24"/>
        </w:rPr>
      </w:pPr>
      <w:r>
        <w:rPr>
          <w:rFonts w:ascii="Palatino Linotype" w:hAnsi="Palatino Linotype" w:cs="Palatino Linotype"/>
          <w:b/>
          <w:bCs/>
          <w:sz w:val="44"/>
          <w:szCs w:val="44"/>
        </w:rPr>
        <w:br w:type="page"/>
      </w:r>
    </w:p>
    <w:p w:rsidR="007B0923" w:rsidRPr="00894C6C" w:rsidRDefault="007B0923" w:rsidP="00267FBA">
      <w:pPr>
        <w:spacing w:after="0" w:line="240" w:lineRule="auto"/>
        <w:jc w:val="both"/>
        <w:rPr>
          <w:rFonts w:ascii="Palatino Linotype" w:hAnsi="Palatino Linotype" w:cs="Palatino Linotype"/>
          <w:b/>
          <w:bCs/>
          <w:sz w:val="44"/>
          <w:szCs w:val="44"/>
        </w:rPr>
      </w:pPr>
      <w:r w:rsidRPr="00894C6C">
        <w:rPr>
          <w:rFonts w:ascii="Palatino Linotype" w:hAnsi="Palatino Linotype" w:cs="Palatino Linotype"/>
          <w:b/>
          <w:bCs/>
        </w:rPr>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tblPr>
      <w:tblGrid>
        <w:gridCol w:w="4460"/>
        <w:gridCol w:w="640"/>
        <w:gridCol w:w="640"/>
        <w:gridCol w:w="640"/>
        <w:gridCol w:w="640"/>
        <w:gridCol w:w="640"/>
        <w:gridCol w:w="640"/>
      </w:tblGrid>
      <w:tr w:rsidR="007B0923" w:rsidRPr="00894C6C">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7B0923"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br w:type="page"/>
            </w:r>
            <w:r>
              <w:rPr>
                <w:rFonts w:ascii="Palatino Linotype" w:hAnsi="Palatino Linotype" w:cs="Palatino Linotype"/>
                <w:sz w:val="20"/>
                <w:szCs w:val="20"/>
              </w:rPr>
              <w:t>11500-12</w:t>
            </w:r>
          </w:p>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Munkahelyi egészség és biztonság</w:t>
            </w:r>
          </w:p>
        </w:tc>
      </w:tr>
      <w:tr w:rsidR="007B0923" w:rsidRPr="00894C6C">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Munkakörnyezeti hatások</w:t>
            </w:r>
          </w:p>
        </w:tc>
        <w:tc>
          <w:tcPr>
            <w:tcW w:w="640" w:type="dxa"/>
            <w:tcBorders>
              <w:top w:val="nil"/>
              <w:left w:val="nil"/>
              <w:bottom w:val="nil"/>
              <w:right w:val="single" w:sz="4" w:space="0" w:color="auto"/>
            </w:tcBorders>
            <w:textDirection w:val="btLr"/>
            <w:vAlign w:val="center"/>
          </w:tcPr>
          <w:p w:rsidR="007B0923" w:rsidRPr="009973C2" w:rsidRDefault="007B0923" w:rsidP="00AD1AD4">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jogi ismeretek</w:t>
            </w: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FELADATOK</w:t>
            </w:r>
          </w:p>
        </w:tc>
      </w:tr>
      <w:tr w:rsidR="007B0923" w:rsidRPr="00894C6C">
        <w:trPr>
          <w:trHeight w:val="600"/>
          <w:jc w:val="center"/>
        </w:trPr>
        <w:tc>
          <w:tcPr>
            <w:tcW w:w="4460" w:type="dxa"/>
            <w:tcBorders>
              <w:top w:val="nil"/>
              <w:left w:val="single" w:sz="4" w:space="0" w:color="auto"/>
              <w:bottom w:val="single" w:sz="4" w:space="0" w:color="auto"/>
              <w:right w:val="single" w:sz="4" w:space="0" w:color="auto"/>
            </w:tcBorders>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66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9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ISMERETEK</w:t>
            </w:r>
          </w:p>
        </w:tc>
      </w:tr>
      <w:tr w:rsidR="007B0923" w:rsidRPr="00894C6C">
        <w:trPr>
          <w:trHeight w:val="405"/>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45"/>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Munkaeszközök a munkahelyeken</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szakemberek és feladatai</w:t>
            </w:r>
            <w:r>
              <w:rPr>
                <w:rFonts w:ascii="Palatino Linotype" w:hAnsi="Palatino Linotype" w:cs="Palatino Linotype"/>
                <w:sz w:val="20"/>
                <w:szCs w:val="20"/>
              </w:rPr>
              <w:t>k</w:t>
            </w:r>
            <w:r w:rsidRPr="00894C6C">
              <w:rPr>
                <w:rFonts w:ascii="Palatino Linotype" w:hAnsi="Palatino Linotype" w:cs="Palatino Linotype"/>
                <w:sz w:val="20"/>
                <w:szCs w:val="20"/>
              </w:rPr>
              <w:t xml:space="preserve"> a munkahelyeken</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7B0923" w:rsidRPr="00894C6C" w:rsidRDefault="007B0923" w:rsidP="00AD1AD4">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KÉSZSÉGEK</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Információforrások kezelése</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Biztonsági szín- és alakjelek</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Olvasott szakmai szöveg megértése</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SZEMÉLYES KOMPETENCIÁK</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Felelősségtudat</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Szabálykövetés</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Döntésképesség</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TÁRSAS KOMPETENCIÁK</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Visszacsatolási készség</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Irányíthatóság</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Irányítási készség</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7B0923" w:rsidRPr="00894C6C" w:rsidRDefault="007B0923" w:rsidP="00AD1AD4">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7B0923" w:rsidRPr="00894C6C" w:rsidRDefault="007B0923" w:rsidP="00AD1AD4">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MÓDSZERKOMPETENCIÁK</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Rendszerező képesség</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7B0923" w:rsidRPr="00894C6C" w:rsidRDefault="007B0923" w:rsidP="00AD1AD4">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7B0923" w:rsidRPr="00894C6C" w:rsidRDefault="007B0923" w:rsidP="00AD1AD4">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r w:rsidR="007B0923"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7B0923" w:rsidRPr="00894C6C" w:rsidRDefault="007B0923" w:rsidP="00AD1AD4">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Helyzetfelismerés</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7B0923" w:rsidRPr="00894C6C" w:rsidRDefault="007B0923" w:rsidP="00AD1AD4">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7B0923" w:rsidRPr="00894C6C" w:rsidRDefault="007B0923" w:rsidP="00AD1AD4">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7B0923" w:rsidRPr="00894C6C" w:rsidRDefault="007B0923" w:rsidP="00AD1AD4">
            <w:pPr>
              <w:spacing w:after="0" w:line="240" w:lineRule="auto"/>
              <w:jc w:val="center"/>
              <w:rPr>
                <w:rFonts w:ascii="Palatino Linotype" w:hAnsi="Palatino Linotype" w:cs="Palatino Linotype"/>
                <w:sz w:val="20"/>
                <w:szCs w:val="20"/>
              </w:rPr>
            </w:pPr>
          </w:p>
        </w:tc>
      </w:tr>
    </w:tbl>
    <w:p w:rsidR="007B0923" w:rsidRPr="00894C6C" w:rsidRDefault="007B0923" w:rsidP="00267FBA">
      <w:pPr>
        <w:spacing w:after="0" w:line="240" w:lineRule="auto"/>
        <w:jc w:val="center"/>
        <w:rPr>
          <w:rFonts w:ascii="Palatino Linotype" w:hAnsi="Palatino Linotype" w:cs="Palatino Linotype"/>
          <w:b/>
          <w:bCs/>
        </w:rPr>
      </w:pPr>
      <w:r w:rsidRPr="00894C6C">
        <w:rPr>
          <w:rFonts w:ascii="Palatino Linotype" w:hAnsi="Palatino Linotype" w:cs="Palatino Linotype"/>
        </w:rPr>
        <w:br w:type="page"/>
      </w:r>
    </w:p>
    <w:p w:rsidR="007B0923" w:rsidRPr="007109D3" w:rsidRDefault="007B0923" w:rsidP="007109D3">
      <w:pPr>
        <w:pStyle w:val="B0"/>
        <w:tabs>
          <w:tab w:val="clear" w:pos="360"/>
          <w:tab w:val="left" w:pos="357"/>
        </w:tabs>
        <w:jc w:val="both"/>
      </w:pPr>
      <w:r w:rsidRPr="007109D3">
        <w:t xml:space="preserve">Munkahelyi egészség és biztonság tantárgy </w:t>
      </w:r>
      <w:r w:rsidRPr="007109D3">
        <w:tab/>
        <w:t>18 óra/18 óra*</w:t>
      </w:r>
    </w:p>
    <w:p w:rsidR="007B0923" w:rsidRPr="007109D3" w:rsidRDefault="007B0923" w:rsidP="007109D3">
      <w:pPr>
        <w:spacing w:after="0" w:line="240" w:lineRule="auto"/>
        <w:jc w:val="both"/>
        <w:rPr>
          <w:rFonts w:ascii="Palatino Linotype" w:hAnsi="Palatino Linotype" w:cs="Palatino Linotype"/>
          <w:i/>
          <w:iCs/>
          <w:sz w:val="24"/>
          <w:szCs w:val="24"/>
        </w:rPr>
      </w:pPr>
      <w:r w:rsidRPr="007109D3">
        <w:rPr>
          <w:rFonts w:ascii="Palatino Linotype" w:hAnsi="Palatino Linotype" w:cs="Palatino Linotype"/>
          <w:i/>
          <w:iCs/>
          <w:sz w:val="24"/>
          <w:szCs w:val="24"/>
        </w:rPr>
        <w:t>* 9-13. évfolyamon megszervezett képzés/13. és 14. évfolyamon megszervezett képzés</w:t>
      </w:r>
    </w:p>
    <w:p w:rsidR="007B0923" w:rsidRPr="007109D3" w:rsidRDefault="007B0923" w:rsidP="007109D3">
      <w:pPr>
        <w:spacing w:after="0" w:line="240" w:lineRule="auto"/>
        <w:jc w:val="both"/>
        <w:rPr>
          <w:rFonts w:ascii="Palatino Linotype" w:hAnsi="Palatino Linotype" w:cs="Palatino Linotype"/>
          <w:b/>
          <w:bCs/>
          <w:sz w:val="24"/>
          <w:szCs w:val="24"/>
        </w:rPr>
      </w:pPr>
    </w:p>
    <w:p w:rsidR="007B0923" w:rsidRPr="007109D3" w:rsidRDefault="007B0923" w:rsidP="007109D3">
      <w:pPr>
        <w:pStyle w:val="B1"/>
        <w:jc w:val="both"/>
      </w:pPr>
      <w:r w:rsidRPr="007109D3">
        <w:t>A tantárgy tanításának célja</w:t>
      </w:r>
    </w:p>
    <w:p w:rsidR="007B0923" w:rsidRPr="007109D3" w:rsidRDefault="007B0923" w:rsidP="007109D3">
      <w:pPr>
        <w:spacing w:after="0" w:line="240" w:lineRule="auto"/>
        <w:ind w:left="426"/>
        <w:jc w:val="both"/>
        <w:rPr>
          <w:rFonts w:ascii="Palatino Linotype" w:hAnsi="Palatino Linotype" w:cs="Palatino Linotype"/>
          <w:sz w:val="24"/>
          <w:szCs w:val="24"/>
        </w:rPr>
      </w:pPr>
      <w:r w:rsidRPr="007109D3">
        <w:rPr>
          <w:rFonts w:ascii="Palatino Linotype" w:hAnsi="Palatino Linotype" w:cs="Palatino Linotype"/>
          <w:sz w:val="24"/>
          <w:szCs w:val="24"/>
        </w:rPr>
        <w:t>A tanuló általános felkészítése az egészséget nem veszélyeztető és biztonságos munkavégzésre, a biztonságos munkavállalói magatartáshoz szükséges kompetenciák elsajátíttatása.</w:t>
      </w:r>
    </w:p>
    <w:p w:rsidR="007B0923" w:rsidRPr="007109D3" w:rsidRDefault="007B0923" w:rsidP="007109D3">
      <w:pPr>
        <w:spacing w:after="0" w:line="240" w:lineRule="auto"/>
        <w:ind w:left="426"/>
        <w:jc w:val="both"/>
        <w:rPr>
          <w:rFonts w:ascii="Palatino Linotype" w:hAnsi="Palatino Linotype" w:cs="Palatino Linotype"/>
          <w:sz w:val="24"/>
          <w:szCs w:val="24"/>
        </w:rPr>
      </w:pPr>
      <w:r w:rsidRPr="007109D3">
        <w:rPr>
          <w:rFonts w:ascii="Palatino Linotype" w:hAnsi="Palatino Linotype" w:cs="Palatino Linotype"/>
          <w:sz w:val="24"/>
          <w:szCs w:val="24"/>
        </w:rPr>
        <w:t>Nincsen előtanulmányi követelmény.</w:t>
      </w:r>
    </w:p>
    <w:p w:rsidR="007B0923" w:rsidRPr="007109D3" w:rsidRDefault="007B0923" w:rsidP="007109D3">
      <w:pPr>
        <w:spacing w:after="0" w:line="240" w:lineRule="auto"/>
        <w:jc w:val="both"/>
        <w:rPr>
          <w:rFonts w:ascii="Palatino Linotype" w:hAnsi="Palatino Linotype" w:cs="Palatino Linotype"/>
          <w:b/>
          <w:bCs/>
          <w:sz w:val="24"/>
          <w:szCs w:val="24"/>
        </w:rPr>
      </w:pPr>
    </w:p>
    <w:p w:rsidR="007B0923" w:rsidRPr="007109D3" w:rsidRDefault="007B0923" w:rsidP="007109D3">
      <w:pPr>
        <w:pStyle w:val="B1"/>
        <w:jc w:val="both"/>
        <w:rPr>
          <w:rFonts w:cs="Times New Roman"/>
          <w:kern w:val="2"/>
          <w:lang w:eastAsia="hi-IN" w:bidi="hi-IN"/>
        </w:rPr>
      </w:pPr>
      <w:r w:rsidRPr="007109D3">
        <w:t xml:space="preserve">Kapcsolódó közismereti, szakmai tartalmak </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w:t>
      </w:r>
    </w:p>
    <w:p w:rsidR="007B0923" w:rsidRPr="007109D3" w:rsidRDefault="007B0923" w:rsidP="007109D3">
      <w:pPr>
        <w:spacing w:after="0" w:line="240" w:lineRule="auto"/>
        <w:jc w:val="both"/>
        <w:rPr>
          <w:rFonts w:ascii="Palatino Linotype" w:hAnsi="Palatino Linotype" w:cs="Palatino Linotype"/>
          <w:b/>
          <w:bCs/>
          <w:sz w:val="24"/>
          <w:szCs w:val="24"/>
        </w:rPr>
      </w:pPr>
    </w:p>
    <w:p w:rsidR="007B0923" w:rsidRPr="007109D3" w:rsidRDefault="007B0923" w:rsidP="007109D3">
      <w:pPr>
        <w:pStyle w:val="B1"/>
        <w:jc w:val="both"/>
      </w:pPr>
      <w:r w:rsidRPr="007109D3">
        <w:t xml:space="preserve">Témakörök </w:t>
      </w:r>
    </w:p>
    <w:p w:rsidR="007B0923" w:rsidRPr="007109D3" w:rsidRDefault="007B0923" w:rsidP="007109D3">
      <w:pPr>
        <w:spacing w:after="0" w:line="240" w:lineRule="auto"/>
        <w:jc w:val="both"/>
        <w:rPr>
          <w:rFonts w:ascii="Palatino Linotype" w:hAnsi="Palatino Linotype" w:cs="Palatino Linotype"/>
          <w:b/>
          <w:bCs/>
          <w:sz w:val="24"/>
          <w:szCs w:val="24"/>
        </w:rPr>
      </w:pPr>
    </w:p>
    <w:p w:rsidR="007B0923" w:rsidRPr="007109D3" w:rsidRDefault="007B0923" w:rsidP="007109D3">
      <w:pPr>
        <w:pStyle w:val="B2"/>
        <w:jc w:val="both"/>
        <w:rPr>
          <w:rFonts w:cs="Times New Roman"/>
        </w:rPr>
      </w:pPr>
      <w:r w:rsidRPr="007109D3">
        <w:t>Munkavédelmi alapismeretek</w:t>
      </w:r>
      <w:r w:rsidRPr="007109D3">
        <w:tab/>
      </w:r>
      <w:r w:rsidRPr="007109D3">
        <w:rPr>
          <w:i/>
          <w:iCs/>
        </w:rPr>
        <w:t>4 óra/4 óra</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 munkahelyi egészség és biztonság jelentősége</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munkakörnyezet és a munkavégzés hatása a munkát végző ember egészségére és testi épségére</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 munkavállalók egészségét és biztonságát veszélyeztető kockázatok, a munkakörülmények hatásai, a munkavégzésből eredő megterhelések, munkakörnyezet kóroki tényezők.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 megelőzés fontossága és lehetőségei</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Munkavédelem, mint komplex fogalom (munkabiztonság-munkaegészségügy)</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Veszélyes és ártalmas termelési tényezők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 munkavédelem fogalomrendszere, források</w:t>
      </w:r>
    </w:p>
    <w:p w:rsidR="007B0923" w:rsidRPr="007109D3" w:rsidRDefault="007B0923" w:rsidP="007109D3">
      <w:pPr>
        <w:autoSpaceDE w:val="0"/>
        <w:autoSpaceDN w:val="0"/>
        <w:adjustRightInd w:val="0"/>
        <w:spacing w:after="0" w:line="240" w:lineRule="auto"/>
        <w:ind w:left="709"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 xml:space="preserve">A munkavédelemről szóló 1993. évi XCIII törvény fogalom meghatározásai. </w:t>
      </w:r>
    </w:p>
    <w:p w:rsidR="007B0923" w:rsidRPr="007109D3" w:rsidRDefault="007B0923" w:rsidP="007109D3">
      <w:pPr>
        <w:spacing w:after="0" w:line="240" w:lineRule="auto"/>
        <w:ind w:firstLine="540"/>
        <w:jc w:val="both"/>
        <w:rPr>
          <w:rFonts w:ascii="Palatino Linotype" w:hAnsi="Palatino Linotype" w:cs="Palatino Linotype"/>
          <w:sz w:val="24"/>
          <w:szCs w:val="24"/>
        </w:rPr>
      </w:pPr>
    </w:p>
    <w:p w:rsidR="007B0923" w:rsidRPr="007109D3" w:rsidRDefault="007B0923" w:rsidP="007109D3">
      <w:pPr>
        <w:pStyle w:val="B2"/>
        <w:jc w:val="both"/>
        <w:rPr>
          <w:rFonts w:cs="Times New Roman"/>
        </w:rPr>
      </w:pPr>
      <w:r w:rsidRPr="007109D3">
        <w:t>Munkahelyek kialakítása</w:t>
      </w:r>
      <w:r w:rsidRPr="007109D3">
        <w:tab/>
      </w:r>
      <w:r w:rsidRPr="007109D3">
        <w:rPr>
          <w:i/>
          <w:iCs/>
        </w:rPr>
        <w:t>4 óra/4 óra</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Munkahelyek kialakításának általános szabályai</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A létesítés általános követelményei, a hatásos védelem módjai, prioritások.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Szociális létesítmények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 xml:space="preserve">Öltözőhelyiségek, pihenőhelyek, tisztálkodó- és mellékhelyiségek biztosítása, megfelelősége. </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Közlekedési útvonalak, menekülési utak, jelölések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Közlekedési útvonalak, menekülési utak, helyiségek padlózata, ajtók és kapuk, lépcsők, veszélyes területek, akadálymentes közlekedés, jelölések.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Alapvető feladatok a tűzmegelőzés érdekében</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Termékfelelősség, forgalomba hozatal kritériumai.</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Anyagmozgatás</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Anyagmozgatás a munkahelyeken. Kézi és gépi anyagmozgatás fajtái. A kézi anyagmozgatás szabályai, hátsérülések megelőzése.</w:t>
      </w:r>
    </w:p>
    <w:p w:rsidR="007B0923" w:rsidRPr="007109D3" w:rsidRDefault="007B0923" w:rsidP="007109D3">
      <w:pPr>
        <w:tabs>
          <w:tab w:val="left" w:pos="6210"/>
        </w:tabs>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r>
      <w:r w:rsidRPr="007109D3">
        <w:rPr>
          <w:rFonts w:ascii="Palatino Linotype" w:hAnsi="Palatino Linotype" w:cs="Palatino Linotype"/>
          <w:sz w:val="24"/>
          <w:szCs w:val="24"/>
        </w:rPr>
        <w:tab/>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Raktározás</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Áruk fajtái, raktározás típusai.</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Munkahelyi rend és hulladékkezelés</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Jelzések, feliratok, biztonsági szín-és alakjelek. Hulladékgazdálkodás, környezetvédelem célja, eszközei.</w:t>
      </w:r>
    </w:p>
    <w:p w:rsidR="007B0923" w:rsidRPr="007109D3" w:rsidRDefault="007B0923" w:rsidP="007109D3">
      <w:pPr>
        <w:spacing w:after="0" w:line="240" w:lineRule="auto"/>
        <w:ind w:firstLine="540"/>
        <w:jc w:val="both"/>
        <w:rPr>
          <w:rFonts w:ascii="Palatino Linotype" w:hAnsi="Palatino Linotype" w:cs="Palatino Linotype"/>
          <w:sz w:val="24"/>
          <w:szCs w:val="24"/>
        </w:rPr>
      </w:pPr>
    </w:p>
    <w:p w:rsidR="007B0923" w:rsidRPr="007109D3" w:rsidRDefault="007B0923" w:rsidP="007109D3">
      <w:pPr>
        <w:pStyle w:val="B2"/>
        <w:jc w:val="both"/>
        <w:rPr>
          <w:rFonts w:cs="Times New Roman"/>
        </w:rPr>
      </w:pPr>
      <w:r w:rsidRPr="007109D3">
        <w:t>Munkavégzés személyi feltételei</w:t>
      </w:r>
      <w:r w:rsidRPr="007109D3">
        <w:tab/>
      </w:r>
      <w:r w:rsidRPr="007109D3">
        <w:rPr>
          <w:i/>
          <w:iCs/>
        </w:rPr>
        <w:t>2 óra/2 óra</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munkavégzés személyi feltételei: jogszerű foglalkoztatás, munkaköri alkalmasság orvosi vizsgálata, foglalkoztatási tilalmak, szakmai ismeretek, munkavédelmi ismeretek.</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munkavégzés alapvető szervezési feltételei: egyedül végzett munka tilalma, irányítás szükségessége. Egyéni védőeszközök juttatásának szabályai.</w:t>
      </w:r>
    </w:p>
    <w:p w:rsidR="007B0923" w:rsidRPr="007109D3" w:rsidRDefault="007B0923" w:rsidP="007109D3">
      <w:pPr>
        <w:spacing w:after="0" w:line="240" w:lineRule="auto"/>
        <w:ind w:left="900" w:hanging="360"/>
        <w:jc w:val="both"/>
        <w:rPr>
          <w:rFonts w:ascii="Palatino Linotype" w:hAnsi="Palatino Linotype" w:cs="Palatino Linotype"/>
          <w:sz w:val="24"/>
          <w:szCs w:val="24"/>
        </w:rPr>
      </w:pPr>
    </w:p>
    <w:p w:rsidR="007B0923" w:rsidRPr="007109D3" w:rsidRDefault="007B0923" w:rsidP="007109D3">
      <w:pPr>
        <w:pStyle w:val="B2"/>
        <w:jc w:val="both"/>
        <w:rPr>
          <w:rFonts w:cs="Times New Roman"/>
        </w:rPr>
      </w:pPr>
      <w:bookmarkStart w:id="4" w:name="OLE_LINK1"/>
      <w:r w:rsidRPr="007109D3">
        <w:t>Munkaeszközök biztonsága</w:t>
      </w:r>
      <w:bookmarkEnd w:id="4"/>
      <w:r w:rsidRPr="007109D3">
        <w:tab/>
      </w:r>
      <w:r w:rsidRPr="007109D3">
        <w:rPr>
          <w:i/>
          <w:iCs/>
        </w:rPr>
        <w:t>2 óra/2 óra</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Munkaeszközök halmazai</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Szerszám, készülék, gép, berendezés fogalom meghatározása.</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Munkaeszközök dokumentációi</w:t>
      </w:r>
    </w:p>
    <w:p w:rsidR="007B0923" w:rsidRPr="007109D3" w:rsidRDefault="007B0923" w:rsidP="007109D3">
      <w:pPr>
        <w:autoSpaceDE w:val="0"/>
        <w:autoSpaceDN w:val="0"/>
        <w:adjustRightInd w:val="0"/>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Munkaeszközök veszélyessége, eljárások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Biztonságtechnika alapelvei, veszélyforrások típusai, megbízhatóság, meghibásodás, biztonság. A biztonságtechnika jellemzői, kialakítás követelményei. Veszélyes munkaeszközök, üzembe helyezési eljárás.</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Munkaeszközök üzemeltetésének, használatának feltételei</w:t>
      </w:r>
    </w:p>
    <w:p w:rsidR="007B0923" w:rsidRPr="007109D3" w:rsidRDefault="007B0923" w:rsidP="007109D3">
      <w:pPr>
        <w:autoSpaceDE w:val="0"/>
        <w:autoSpaceDN w:val="0"/>
        <w:adjustRightInd w:val="0"/>
        <w:spacing w:after="0" w:line="240" w:lineRule="auto"/>
        <w:ind w:left="72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Feltétlenül és feltételesen ható biztonságtechnika, konstrukciós, üzemviteli és emberi tényezők szerepe. Általános üzemeltetési követelmények.</w:t>
      </w:r>
      <w:r w:rsidRPr="007109D3">
        <w:rPr>
          <w:rFonts w:ascii="Palatino Linotype" w:hAnsi="Palatino Linotype" w:cs="Palatino Linotype"/>
          <w:sz w:val="24"/>
          <w:szCs w:val="24"/>
          <w:lang w:eastAsia="hu-HU"/>
        </w:rPr>
        <w:t xml:space="preserve"> Kezelőelemek, védőberendezések kialakítása, a biztonságos működés ellenőrzése, ergonómiai követelmények.</w:t>
      </w:r>
    </w:p>
    <w:p w:rsidR="007B0923" w:rsidRPr="007109D3" w:rsidRDefault="007B0923" w:rsidP="007109D3">
      <w:pPr>
        <w:spacing w:after="0" w:line="240" w:lineRule="auto"/>
        <w:ind w:left="900" w:hanging="360"/>
        <w:jc w:val="both"/>
        <w:rPr>
          <w:rFonts w:ascii="Palatino Linotype" w:hAnsi="Palatino Linotype" w:cs="Palatino Linotype"/>
          <w:b/>
          <w:bCs/>
          <w:sz w:val="24"/>
          <w:szCs w:val="24"/>
        </w:rPr>
      </w:pPr>
    </w:p>
    <w:p w:rsidR="007B0923" w:rsidRPr="007109D3" w:rsidRDefault="007B0923" w:rsidP="007109D3">
      <w:pPr>
        <w:pStyle w:val="B2"/>
        <w:jc w:val="both"/>
        <w:rPr>
          <w:rFonts w:cs="Times New Roman"/>
        </w:rPr>
      </w:pPr>
      <w:r w:rsidRPr="007109D3">
        <w:t>Munkakörnyezeti hatások</w:t>
      </w:r>
      <w:r w:rsidRPr="007109D3">
        <w:tab/>
      </w:r>
      <w:r w:rsidRPr="007109D3">
        <w:rPr>
          <w:i/>
          <w:iCs/>
        </w:rPr>
        <w:t>2 óra/2 óra</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Veszélyforrások, veszélyek a munkahelyeken (pl. zaj, rezgés, veszélyes anyagok és keverékek, stressz).</w:t>
      </w:r>
    </w:p>
    <w:p w:rsidR="007B0923" w:rsidRPr="007109D3" w:rsidRDefault="007B0923" w:rsidP="007109D3">
      <w:pPr>
        <w:autoSpaceDE w:val="0"/>
        <w:autoSpaceDN w:val="0"/>
        <w:adjustRightInd w:val="0"/>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 xml:space="preserve">Fizikai, biológiai és kémiai hatások a dolgozókra, főbb veszélyforrások, valamint a veszélyforrások felismerésének módszerei és a védekezés lehetőségei. </w:t>
      </w:r>
    </w:p>
    <w:p w:rsidR="007B0923" w:rsidRPr="007109D3" w:rsidRDefault="007B0923" w:rsidP="007109D3">
      <w:pPr>
        <w:autoSpaceDE w:val="0"/>
        <w:autoSpaceDN w:val="0"/>
        <w:adjustRightInd w:val="0"/>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stressz, munkahelyi stressz fogalma és az ellene való védekezés jelentősége a munkahelyen.</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kockázat fogalma, felmérése és kezelése</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7B0923" w:rsidRPr="007109D3" w:rsidRDefault="007B0923" w:rsidP="007109D3">
      <w:pPr>
        <w:spacing w:after="0" w:line="240" w:lineRule="auto"/>
        <w:ind w:left="900" w:hanging="360"/>
        <w:jc w:val="both"/>
        <w:rPr>
          <w:rFonts w:ascii="Palatino Linotype" w:hAnsi="Palatino Linotype" w:cs="Palatino Linotype"/>
          <w:sz w:val="24"/>
          <w:szCs w:val="24"/>
        </w:rPr>
      </w:pPr>
    </w:p>
    <w:p w:rsidR="007B0923" w:rsidRPr="007109D3" w:rsidRDefault="007B0923" w:rsidP="007109D3">
      <w:pPr>
        <w:pStyle w:val="B2"/>
        <w:jc w:val="both"/>
        <w:rPr>
          <w:i/>
          <w:iCs/>
        </w:rPr>
      </w:pPr>
      <w:r w:rsidRPr="007109D3">
        <w:t>Munkavédelmi jogi ismeretek</w:t>
      </w:r>
      <w:r w:rsidRPr="007109D3">
        <w:tab/>
      </w:r>
      <w:r w:rsidRPr="007109D3">
        <w:rPr>
          <w:i/>
          <w:iCs/>
        </w:rPr>
        <w:t>4 óra/4 óra</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 munkavédelem szabályrendszere, jogok és kötelezettségek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br w:type="page"/>
        <w:t>Munkavédelmi feladatok a munkahelyeken</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A munkáltatók alapvető feladatai az egészséget nem veszélyeztető és biztonságos munkakörülmények biztosítása érdekében. Tervezés, létesítés, üzemeltetés. Munkavállalók feladatai a munkavégzés során.</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 xml:space="preserve"> </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Munkavédelmi szakemberek feladatai a munkahelyeken</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Munkabiztonsági és munkaegészségügyi szaktevékenység keretében ellátandó feladatok. Foglalkozás-egészségügyi feladatok.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Balesetek és foglalkozási megbetegedések</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Balesetek és munkabalesetek, valamint a foglalkozási megbetegedések fogalma. Feladatok munkabaleset esetén. A kivizsgálás, mint a megelőzés eszköze.</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Munkavédelmi érdekképviselet a munkahelyen</w:t>
      </w:r>
    </w:p>
    <w:p w:rsidR="007B0923" w:rsidRPr="007109D3" w:rsidRDefault="007B0923" w:rsidP="007109D3">
      <w:pPr>
        <w:spacing w:after="0" w:line="240" w:lineRule="auto"/>
        <w:ind w:left="900" w:hanging="191"/>
        <w:jc w:val="both"/>
        <w:rPr>
          <w:rFonts w:ascii="Palatino Linotype" w:hAnsi="Palatino Linotype" w:cs="Palatino Linotype"/>
          <w:sz w:val="24"/>
          <w:szCs w:val="24"/>
        </w:rPr>
      </w:pPr>
      <w:r w:rsidRPr="007109D3">
        <w:rPr>
          <w:rFonts w:ascii="Palatino Linotype" w:hAnsi="Palatino Linotype" w:cs="Palatino Linotype"/>
          <w:sz w:val="24"/>
          <w:szCs w:val="24"/>
        </w:rPr>
        <w:tab/>
        <w:t xml:space="preserve">A munkavállalók munkavédelmi érdekképviseletének jelentősége és lehetőségei. A választott képviselők szerepe, feladatai, jogai. </w:t>
      </w:r>
    </w:p>
    <w:p w:rsidR="007B0923" w:rsidRPr="00894C6C" w:rsidRDefault="007B0923" w:rsidP="00267FBA">
      <w:pPr>
        <w:spacing w:after="0" w:line="240" w:lineRule="auto"/>
        <w:ind w:left="705"/>
        <w:rPr>
          <w:rFonts w:ascii="Palatino Linotype" w:hAnsi="Palatino Linotype" w:cs="Palatino Linotype"/>
        </w:rPr>
      </w:pPr>
    </w:p>
    <w:p w:rsidR="007B0923" w:rsidRPr="004D4D5E" w:rsidRDefault="007B0923" w:rsidP="00DD764A">
      <w:pPr>
        <w:pStyle w:val="B1"/>
        <w:rPr>
          <w:rFonts w:cs="Times New Roman"/>
          <w:i/>
          <w:iCs/>
        </w:rPr>
      </w:pPr>
      <w:r w:rsidRPr="004D4D5E">
        <w:rPr>
          <w:i/>
          <w:iCs/>
        </w:rPr>
        <w:t xml:space="preserve">A képzés javasolt helyszíne </w:t>
      </w:r>
      <w:r w:rsidRPr="004D4D5E">
        <w:rPr>
          <w:i/>
          <w:iCs/>
          <w:kern w:val="1"/>
          <w:lang w:eastAsia="hi-IN" w:bidi="hi-IN"/>
        </w:rPr>
        <w:t>(ajánlás)</w:t>
      </w:r>
    </w:p>
    <w:p w:rsidR="007B0923" w:rsidRPr="004D4D5E" w:rsidRDefault="007B0923" w:rsidP="007109D3">
      <w:pPr>
        <w:widowControl w:val="0"/>
        <w:suppressAutoHyphens/>
        <w:spacing w:after="0" w:line="240" w:lineRule="auto"/>
        <w:ind w:left="567"/>
        <w:rPr>
          <w:rFonts w:ascii="Palatino Linotype" w:hAnsi="Palatino Linotype" w:cs="Palatino Linotype"/>
          <w:b/>
          <w:bCs/>
          <w:i/>
          <w:iCs/>
          <w:sz w:val="24"/>
          <w:szCs w:val="24"/>
        </w:rPr>
      </w:pPr>
      <w:r w:rsidRPr="004D4D5E">
        <w:rPr>
          <w:rFonts w:ascii="Palatino Linotype" w:hAnsi="Palatino Linotype" w:cs="Palatino Linotype"/>
          <w:i/>
          <w:iCs/>
          <w:sz w:val="24"/>
          <w:szCs w:val="24"/>
        </w:rPr>
        <w:t>Tanterem</w:t>
      </w:r>
    </w:p>
    <w:p w:rsidR="007B0923" w:rsidRPr="00894C6C" w:rsidRDefault="007B0923" w:rsidP="00267FBA">
      <w:pPr>
        <w:spacing w:after="0" w:line="240" w:lineRule="auto"/>
        <w:rPr>
          <w:rFonts w:ascii="Palatino Linotype" w:hAnsi="Palatino Linotype" w:cs="Palatino Linotype"/>
          <w:b/>
          <w:bCs/>
        </w:rPr>
      </w:pPr>
    </w:p>
    <w:p w:rsidR="007B0923" w:rsidRPr="00DD764A" w:rsidRDefault="007B0923" w:rsidP="00DD764A">
      <w:pPr>
        <w:pStyle w:val="B1"/>
        <w:jc w:val="both"/>
        <w:rPr>
          <w:i/>
          <w:iCs/>
        </w:rPr>
      </w:pPr>
      <w:r w:rsidRPr="00DD764A">
        <w:rPr>
          <w:i/>
          <w:iCs/>
        </w:rPr>
        <w:t>A tantárgy elsajátítása során alkalmazható sajátos módszerek, tanulói tevékenységformák (ajánlás)</w:t>
      </w:r>
    </w:p>
    <w:p w:rsidR="007B0923" w:rsidRPr="00DD764A" w:rsidRDefault="007B0923" w:rsidP="00DD764A">
      <w:pPr>
        <w:widowControl w:val="0"/>
        <w:suppressAutoHyphens/>
        <w:spacing w:after="0" w:line="240" w:lineRule="auto"/>
        <w:ind w:left="972"/>
        <w:jc w:val="both"/>
        <w:rPr>
          <w:rFonts w:ascii="Palatino Linotype" w:hAnsi="Palatino Linotype" w:cs="Palatino Linotype"/>
          <w:b/>
          <w:bCs/>
          <w:i/>
          <w:iCs/>
        </w:rPr>
      </w:pPr>
    </w:p>
    <w:p w:rsidR="007B0923" w:rsidRPr="00DD764A" w:rsidRDefault="007B0923" w:rsidP="004D4D5E">
      <w:pPr>
        <w:pStyle w:val="B2"/>
        <w:jc w:val="both"/>
        <w:rPr>
          <w:i/>
          <w:iCs/>
        </w:rPr>
      </w:pPr>
      <w:r w:rsidRPr="00DD764A">
        <w:rPr>
          <w:i/>
          <w:iCs/>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2B2499">
        <w:trPr>
          <w:jc w:val="center"/>
        </w:trPr>
        <w:tc>
          <w:tcPr>
            <w:tcW w:w="994" w:type="dxa"/>
            <w:vMerge w:val="restart"/>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2800" w:type="dxa"/>
            <w:vMerge w:val="restart"/>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Alkalmazott oktatási </w:t>
            </w:r>
          </w:p>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módszer neve</w:t>
            </w:r>
          </w:p>
        </w:tc>
        <w:tc>
          <w:tcPr>
            <w:tcW w:w="2835" w:type="dxa"/>
            <w:gridSpan w:val="3"/>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7B0923" w:rsidRPr="002B2499">
        <w:trPr>
          <w:jc w:val="center"/>
        </w:trPr>
        <w:tc>
          <w:tcPr>
            <w:tcW w:w="994" w:type="dxa"/>
            <w:vMerge/>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2B2499" w:rsidRDefault="007B0923" w:rsidP="00653687">
            <w:pPr>
              <w:spacing w:after="0" w:line="240" w:lineRule="auto"/>
              <w:rPr>
                <w:rFonts w:ascii="Palatino Linotype" w:hAnsi="Palatino Linotype" w:cs="Palatino Linotype"/>
                <w:b/>
                <w:bCs/>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tc>
        <w:tc>
          <w:tcPr>
            <w:tcW w:w="2659" w:type="dxa"/>
            <w:vMerge/>
            <w:vAlign w:val="center"/>
          </w:tcPr>
          <w:p w:rsidR="007B0923" w:rsidRPr="002B2499" w:rsidRDefault="007B0923" w:rsidP="00653687">
            <w:pPr>
              <w:spacing w:after="0" w:line="240" w:lineRule="auto"/>
              <w:jc w:val="center"/>
              <w:rPr>
                <w:rFonts w:ascii="Palatino Linotype" w:hAnsi="Palatino Linotype" w:cs="Palatino Linotype"/>
                <w:b/>
                <w:bCs/>
                <w:sz w:val="20"/>
                <w:szCs w:val="20"/>
              </w:rPr>
            </w:pPr>
          </w:p>
        </w:tc>
      </w:tr>
      <w:tr w:rsidR="007B0923" w:rsidRPr="002B2499">
        <w:trPr>
          <w:jc w:val="center"/>
        </w:trPr>
        <w:tc>
          <w:tcPr>
            <w:tcW w:w="994"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1.1</w:t>
            </w:r>
          </w:p>
        </w:tc>
        <w:tc>
          <w:tcPr>
            <w:tcW w:w="2800" w:type="dxa"/>
            <w:vAlign w:val="center"/>
          </w:tcPr>
          <w:p w:rsidR="007B0923" w:rsidRPr="002B2499" w:rsidRDefault="007B0923" w:rsidP="00653687">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magyarázat</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Szakkönyvek, munkavédelmi tárgyú jogszabályok</w:t>
            </w:r>
          </w:p>
        </w:tc>
      </w:tr>
      <w:tr w:rsidR="007B0923" w:rsidRPr="002B2499">
        <w:trPr>
          <w:jc w:val="center"/>
        </w:trPr>
        <w:tc>
          <w:tcPr>
            <w:tcW w:w="994"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1.2.</w:t>
            </w:r>
          </w:p>
        </w:tc>
        <w:tc>
          <w:tcPr>
            <w:tcW w:w="2800" w:type="dxa"/>
            <w:vAlign w:val="center"/>
          </w:tcPr>
          <w:p w:rsidR="007B0923" w:rsidRPr="002B2499" w:rsidRDefault="007B0923" w:rsidP="00653687">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megbeszélés</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Munkabaleset, foglalkozási megbetegedés elemzése</w:t>
            </w:r>
          </w:p>
        </w:tc>
      </w:tr>
      <w:tr w:rsidR="007B0923" w:rsidRPr="002B2499">
        <w:trPr>
          <w:jc w:val="center"/>
        </w:trPr>
        <w:tc>
          <w:tcPr>
            <w:tcW w:w="994"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1.3.</w:t>
            </w:r>
          </w:p>
        </w:tc>
        <w:tc>
          <w:tcPr>
            <w:tcW w:w="2800" w:type="dxa"/>
            <w:vAlign w:val="center"/>
          </w:tcPr>
          <w:p w:rsidR="007B0923" w:rsidRPr="002B2499" w:rsidRDefault="007B0923" w:rsidP="00653687">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szemléltetés</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Oktatófilmek (pl. NAPO)</w:t>
            </w:r>
          </w:p>
        </w:tc>
      </w:tr>
      <w:tr w:rsidR="007B0923" w:rsidRPr="002B2499">
        <w:trPr>
          <w:jc w:val="center"/>
        </w:trPr>
        <w:tc>
          <w:tcPr>
            <w:tcW w:w="994"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1.4.</w:t>
            </w:r>
          </w:p>
        </w:tc>
        <w:tc>
          <w:tcPr>
            <w:tcW w:w="2800" w:type="dxa"/>
            <w:vAlign w:val="center"/>
          </w:tcPr>
          <w:p w:rsidR="007B0923" w:rsidRPr="002B2499" w:rsidRDefault="007B0923" w:rsidP="00653687">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házi feladat</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2B2499">
        <w:trPr>
          <w:jc w:val="center"/>
        </w:trPr>
        <w:tc>
          <w:tcPr>
            <w:tcW w:w="994"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p>
        </w:tc>
        <w:tc>
          <w:tcPr>
            <w:tcW w:w="2800" w:type="dxa"/>
            <w:vAlign w:val="center"/>
          </w:tcPr>
          <w:p w:rsidR="007B0923" w:rsidRPr="002B2499" w:rsidRDefault="007B0923" w:rsidP="00653687">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teszt</w:t>
            </w:r>
          </w:p>
        </w:tc>
        <w:tc>
          <w:tcPr>
            <w:tcW w:w="945" w:type="dxa"/>
            <w:vAlign w:val="center"/>
          </w:tcPr>
          <w:p w:rsidR="007B0923"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2B2499"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4D4D5E" w:rsidRDefault="007B0923" w:rsidP="004D4D5E">
      <w:pPr>
        <w:pStyle w:val="B2"/>
        <w:numPr>
          <w:ilvl w:val="0"/>
          <w:numId w:val="0"/>
        </w:numPr>
        <w:ind w:left="1224"/>
        <w:jc w:val="both"/>
        <w:rPr>
          <w:rFonts w:cs="Times New Roman"/>
        </w:rPr>
      </w:pPr>
    </w:p>
    <w:p w:rsidR="007B0923" w:rsidRPr="00894C6C" w:rsidRDefault="007B0923" w:rsidP="00DD764A">
      <w:pPr>
        <w:pStyle w:val="B2"/>
        <w:jc w:val="both"/>
        <w:rPr>
          <w:rFonts w:cs="Times New Roman"/>
        </w:rPr>
      </w:pPr>
      <w:r>
        <w:rPr>
          <w:rFonts w:cs="Times New Roman"/>
          <w:i/>
          <w:iCs/>
        </w:rPr>
        <w:br w:type="page"/>
      </w:r>
      <w:r w:rsidRPr="00747290">
        <w:rPr>
          <w:i/>
          <w:iCs/>
        </w:rPr>
        <w:t xml:space="preserve">A tantárgy elsajátítása során alkalmazható </w:t>
      </w:r>
      <w:r w:rsidRPr="00894C6C">
        <w:rPr>
          <w:i/>
          <w:iCs/>
        </w:rPr>
        <w:t>tanulói tevékenységformák</w:t>
      </w:r>
      <w:r w:rsidRPr="00747290">
        <w:rPr>
          <w:i/>
          <w:iCs/>
        </w:rPr>
        <w:t xml:space="preserve">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360"/>
      </w:tblGrid>
      <w:tr w:rsidR="007B0923" w:rsidRPr="002B2499">
        <w:trPr>
          <w:cantSplit/>
          <w:trHeight w:val="921"/>
          <w:jc w:val="center"/>
        </w:trPr>
        <w:tc>
          <w:tcPr>
            <w:tcW w:w="828" w:type="dxa"/>
            <w:vMerge w:val="restart"/>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3621" w:type="dxa"/>
            <w:vMerge w:val="restart"/>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tevékenységforma</w:t>
            </w:r>
          </w:p>
        </w:tc>
        <w:tc>
          <w:tcPr>
            <w:tcW w:w="2370" w:type="dxa"/>
            <w:gridSpan w:val="3"/>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 szervezési kerete</w:t>
            </w:r>
          </w:p>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(differenciálási módok)</w:t>
            </w:r>
          </w:p>
        </w:tc>
        <w:tc>
          <w:tcPr>
            <w:tcW w:w="2360" w:type="dxa"/>
            <w:vMerge w:val="restart"/>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7B0923" w:rsidRPr="002B2499">
        <w:trPr>
          <w:cantSplit/>
          <w:trHeight w:val="1076"/>
          <w:jc w:val="center"/>
        </w:trPr>
        <w:tc>
          <w:tcPr>
            <w:tcW w:w="828" w:type="dxa"/>
            <w:vMerge/>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2B2499" w:rsidRDefault="007B0923" w:rsidP="00AD1AD4">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2B2499" w:rsidRDefault="007B0923" w:rsidP="00AD1AD4">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798" w:type="dxa"/>
            <w:textDirection w:val="btLr"/>
            <w:vAlign w:val="center"/>
          </w:tcPr>
          <w:p w:rsidR="007B0923" w:rsidRPr="002B2499" w:rsidRDefault="007B0923" w:rsidP="00AD1AD4">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p w:rsidR="007B0923" w:rsidRPr="002B2499" w:rsidRDefault="007B0923" w:rsidP="00AD1AD4">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bontás</w:t>
            </w:r>
          </w:p>
        </w:tc>
        <w:tc>
          <w:tcPr>
            <w:tcW w:w="763" w:type="dxa"/>
            <w:textDirection w:val="btLr"/>
            <w:vAlign w:val="center"/>
          </w:tcPr>
          <w:p w:rsidR="007B0923" w:rsidRPr="002B2499" w:rsidRDefault="007B0923" w:rsidP="00AD1AD4">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p w:rsidR="007B0923" w:rsidRPr="002B2499" w:rsidRDefault="007B0923" w:rsidP="00AD1AD4">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keret</w:t>
            </w:r>
          </w:p>
        </w:tc>
        <w:tc>
          <w:tcPr>
            <w:tcW w:w="2360" w:type="dxa"/>
            <w:vMerge/>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p>
        </w:tc>
      </w:tr>
      <w:tr w:rsidR="007B0923" w:rsidRPr="002B2499">
        <w:trPr>
          <w:jc w:val="center"/>
        </w:trPr>
        <w:tc>
          <w:tcPr>
            <w:tcW w:w="828"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1.</w:t>
            </w:r>
          </w:p>
        </w:tc>
        <w:tc>
          <w:tcPr>
            <w:tcW w:w="3621" w:type="dxa"/>
            <w:shd w:val="clear" w:color="auto" w:fill="D9D9D9"/>
            <w:vAlign w:val="center"/>
          </w:tcPr>
          <w:p w:rsidR="007B0923" w:rsidRPr="002B2499" w:rsidRDefault="007B0923" w:rsidP="00AD1AD4">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r>
      <w:tr w:rsidR="007B0923" w:rsidRPr="002B2499">
        <w:trPr>
          <w:jc w:val="center"/>
        </w:trPr>
        <w:tc>
          <w:tcPr>
            <w:tcW w:w="828"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2B2499">
              <w:rPr>
                <w:rFonts w:ascii="Palatino Linotype" w:hAnsi="Palatino Linotype" w:cs="Palatino Linotype"/>
                <w:sz w:val="20"/>
                <w:szCs w:val="20"/>
              </w:rPr>
              <w:t>.</w:t>
            </w:r>
          </w:p>
        </w:tc>
        <w:tc>
          <w:tcPr>
            <w:tcW w:w="3621" w:type="dxa"/>
            <w:vAlign w:val="center"/>
          </w:tcPr>
          <w:p w:rsidR="007B0923" w:rsidRPr="002B2499" w:rsidRDefault="007B0923" w:rsidP="00AD1AD4">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Hallott szöveg feldolgozása jegyzeteléssel</w:t>
            </w:r>
          </w:p>
        </w:tc>
        <w:tc>
          <w:tcPr>
            <w:tcW w:w="809"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360"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2B2499">
        <w:trPr>
          <w:jc w:val="center"/>
        </w:trPr>
        <w:tc>
          <w:tcPr>
            <w:tcW w:w="828"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2.</w:t>
            </w:r>
          </w:p>
        </w:tc>
        <w:tc>
          <w:tcPr>
            <w:tcW w:w="3621" w:type="dxa"/>
            <w:shd w:val="clear" w:color="auto" w:fill="D9D9D9"/>
            <w:vAlign w:val="center"/>
          </w:tcPr>
          <w:p w:rsidR="007B0923" w:rsidRPr="002B2499" w:rsidRDefault="007B0923" w:rsidP="00AD1AD4">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r>
      <w:tr w:rsidR="007B0923" w:rsidRPr="002B2499">
        <w:trPr>
          <w:jc w:val="center"/>
        </w:trPr>
        <w:tc>
          <w:tcPr>
            <w:tcW w:w="828"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2B2499">
              <w:rPr>
                <w:rFonts w:ascii="Palatino Linotype" w:hAnsi="Palatino Linotype" w:cs="Palatino Linotype"/>
                <w:sz w:val="20"/>
                <w:szCs w:val="20"/>
              </w:rPr>
              <w:t>.</w:t>
            </w:r>
          </w:p>
        </w:tc>
        <w:tc>
          <w:tcPr>
            <w:tcW w:w="3621" w:type="dxa"/>
            <w:vAlign w:val="center"/>
          </w:tcPr>
          <w:p w:rsidR="007B0923" w:rsidRPr="002B2499" w:rsidRDefault="007B0923" w:rsidP="00AD1AD4">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Szöveges előadás egyéni felkészüléssel</w:t>
            </w:r>
            <w:r>
              <w:rPr>
                <w:rFonts w:ascii="Palatino Linotype" w:hAnsi="Palatino Linotype" w:cs="Palatino Linotype"/>
                <w:sz w:val="20"/>
                <w:szCs w:val="20"/>
              </w:rPr>
              <w:t xml:space="preserve"> </w:t>
            </w:r>
          </w:p>
        </w:tc>
        <w:tc>
          <w:tcPr>
            <w:tcW w:w="809"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p>
        </w:tc>
        <w:tc>
          <w:tcPr>
            <w:tcW w:w="2360" w:type="dxa"/>
            <w:vAlign w:val="center"/>
          </w:tcPr>
          <w:p w:rsidR="007B0923" w:rsidRPr="002B2499"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A tanult (vagy egy választott) szakma szabályainak veszélyei, ártalmai</w:t>
            </w:r>
          </w:p>
        </w:tc>
      </w:tr>
    </w:tbl>
    <w:p w:rsidR="007B0923" w:rsidRPr="00FC1BD6" w:rsidRDefault="007B0923" w:rsidP="00267FBA">
      <w:pPr>
        <w:widowControl w:val="0"/>
        <w:suppressAutoHyphens/>
        <w:spacing w:after="0" w:line="240" w:lineRule="auto"/>
        <w:ind w:left="826"/>
        <w:rPr>
          <w:rFonts w:ascii="Palatino Linotype" w:hAnsi="Palatino Linotype" w:cs="Palatino Linotype"/>
        </w:rPr>
      </w:pPr>
    </w:p>
    <w:p w:rsidR="007B0923" w:rsidRPr="00894C6C" w:rsidRDefault="007B0923" w:rsidP="007B6D76">
      <w:pPr>
        <w:pStyle w:val="B1"/>
        <w:tabs>
          <w:tab w:val="clear" w:pos="972"/>
        </w:tabs>
        <w:ind w:left="788" w:hanging="431"/>
      </w:pPr>
      <w:r w:rsidRPr="00894C6C">
        <w:t>A tantárgy értékelésének módja</w:t>
      </w:r>
    </w:p>
    <w:p w:rsidR="007B0923" w:rsidRPr="007109D3" w:rsidRDefault="007B0923" w:rsidP="00DD764A">
      <w:pPr>
        <w:widowControl w:val="0"/>
        <w:suppressAutoHyphens/>
        <w:spacing w:after="0" w:line="240" w:lineRule="auto"/>
        <w:ind w:left="426"/>
        <w:jc w:val="both"/>
        <w:rPr>
          <w:rFonts w:ascii="Palatino Linotype" w:hAnsi="Palatino Linotype" w:cs="Palatino Linotype"/>
          <w:sz w:val="24"/>
          <w:szCs w:val="24"/>
        </w:rPr>
      </w:pPr>
      <w:r w:rsidRPr="007109D3">
        <w:rPr>
          <w:rFonts w:ascii="Palatino Linotype" w:hAnsi="Palatino Linotype" w:cs="Palatino Linotype"/>
          <w:sz w:val="24"/>
          <w:szCs w:val="24"/>
        </w:rPr>
        <w:t xml:space="preserve">A nemzeti köznevelésről szóló 2011. évi CXC. </w:t>
      </w:r>
      <w:r>
        <w:rPr>
          <w:rFonts w:ascii="Palatino Linotype" w:hAnsi="Palatino Linotype" w:cs="Palatino Linotype"/>
          <w:sz w:val="24"/>
          <w:szCs w:val="24"/>
        </w:rPr>
        <w:t>törvény</w:t>
      </w:r>
      <w:r w:rsidRPr="007109D3">
        <w:rPr>
          <w:rFonts w:ascii="Palatino Linotype" w:hAnsi="Palatino Linotype" w:cs="Palatino Linotype"/>
          <w:sz w:val="24"/>
          <w:szCs w:val="24"/>
        </w:rPr>
        <w:t xml:space="preserve"> 54. § (2) a) pontja szerinti értékeléssel.</w:t>
      </w:r>
    </w:p>
    <w:p w:rsidR="007B0923" w:rsidRDefault="007B0923" w:rsidP="00267FBA">
      <w:pPr>
        <w:widowControl w:val="0"/>
        <w:suppressAutoHyphens/>
        <w:spacing w:after="0" w:line="240" w:lineRule="auto"/>
        <w:ind w:left="792"/>
        <w:jc w:val="both"/>
        <w:rPr>
          <w:rFonts w:ascii="Palatino Linotype" w:hAnsi="Palatino Linotype" w:cs="Palatino Linotype"/>
        </w:rPr>
      </w:pPr>
    </w:p>
    <w:p w:rsidR="007B0923" w:rsidRPr="006B7DDC" w:rsidRDefault="007B0923" w:rsidP="00267FBA">
      <w:pPr>
        <w:spacing w:after="0" w:line="240" w:lineRule="auto"/>
        <w:jc w:val="both"/>
        <w:rPr>
          <w:rFonts w:ascii="Palatino Linotype" w:hAnsi="Palatino Linotype" w:cs="Palatino Linotype"/>
          <w:b/>
          <w:bCs/>
          <w:sz w:val="40"/>
          <w:szCs w:val="40"/>
          <w:lang w:eastAsia="hu-HU"/>
        </w:rPr>
      </w:pPr>
      <w:r>
        <w:rPr>
          <w:rFonts w:ascii="Palatino Linotype" w:hAnsi="Palatino Linotype" w:cs="Palatino Linotype"/>
        </w:rPr>
        <w:br w:type="page"/>
      </w:r>
    </w:p>
    <w:p w:rsidR="007B0923" w:rsidRPr="006B7DDC" w:rsidRDefault="007B0923" w:rsidP="00267FBA">
      <w:pPr>
        <w:widowControl w:val="0"/>
        <w:suppressAutoHyphens/>
        <w:spacing w:after="0" w:line="240" w:lineRule="auto"/>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11499-12 azonosító számú</w:t>
      </w:r>
    </w:p>
    <w:p w:rsidR="007B0923" w:rsidRPr="006B7DDC" w:rsidRDefault="007B0923" w:rsidP="00267FBA">
      <w:pPr>
        <w:widowControl w:val="0"/>
        <w:suppressAutoHyphens/>
        <w:spacing w:after="0" w:line="240" w:lineRule="auto"/>
        <w:jc w:val="center"/>
        <w:rPr>
          <w:rFonts w:ascii="Palatino Linotype" w:hAnsi="Palatino Linotype" w:cs="Palatino Linotype"/>
          <w:sz w:val="44"/>
          <w:szCs w:val="44"/>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II.</w:t>
      </w: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7B0923" w:rsidRPr="006B7DD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Pr="006B7DD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Pr="006B7DD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r w:rsidRPr="006B7DDC">
        <w:rPr>
          <w:rFonts w:ascii="Palatino Linotype" w:hAnsi="Palatino Linotype" w:cs="Times New Roman"/>
          <w:b/>
          <w:bCs/>
          <w:kern w:val="1"/>
          <w:sz w:val="44"/>
          <w:szCs w:val="44"/>
          <w:lang w:eastAsia="hi-IN" w:bidi="hi-IN"/>
        </w:rPr>
        <w:t>szakmai követelménymodul</w:t>
      </w:r>
    </w:p>
    <w:p w:rsidR="007B0923" w:rsidRPr="006B7DD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p>
    <w:p w:rsidR="007B0923" w:rsidRPr="006B7DDC" w:rsidRDefault="007B0923" w:rsidP="00267FBA">
      <w:pPr>
        <w:widowControl w:val="0"/>
        <w:suppressAutoHyphens/>
        <w:spacing w:after="0" w:line="240" w:lineRule="auto"/>
        <w:ind w:left="-15"/>
        <w:jc w:val="center"/>
        <w:rPr>
          <w:rFonts w:ascii="Palatino Linotype" w:hAnsi="Palatino Linotype" w:cs="Times New Roman"/>
          <w:b/>
          <w:bCs/>
          <w:kern w:val="1"/>
          <w:sz w:val="44"/>
          <w:szCs w:val="44"/>
          <w:lang w:eastAsia="hi-IN" w:bidi="hi-IN"/>
        </w:rPr>
      </w:pPr>
      <w:r w:rsidRPr="006B7DDC">
        <w:rPr>
          <w:rFonts w:ascii="Palatino Linotype" w:hAnsi="Palatino Linotype" w:cs="Times New Roman"/>
          <w:b/>
          <w:bCs/>
          <w:kern w:val="1"/>
          <w:sz w:val="44"/>
          <w:szCs w:val="44"/>
          <w:lang w:eastAsia="hi-IN" w:bidi="hi-IN"/>
        </w:rPr>
        <w:t>tantárgyai, témakörei</w:t>
      </w:r>
    </w:p>
    <w:p w:rsidR="007B0923" w:rsidRPr="006B7DDC" w:rsidRDefault="007B0923" w:rsidP="00267FBA">
      <w:pPr>
        <w:widowControl w:val="0"/>
        <w:suppressAutoHyphens/>
        <w:spacing w:after="0" w:line="240" w:lineRule="auto"/>
        <w:jc w:val="both"/>
        <w:rPr>
          <w:rFonts w:ascii="Palatino Linotype" w:hAnsi="Palatino Linotype" w:cs="Palatino Linotype"/>
          <w:b/>
          <w:bCs/>
          <w:kern w:val="1"/>
          <w:sz w:val="24"/>
          <w:szCs w:val="24"/>
          <w:lang w:eastAsia="hi-IN" w:bidi="hi-IN"/>
        </w:rPr>
      </w:pPr>
      <w:r w:rsidRPr="006B7DDC">
        <w:rPr>
          <w:rFonts w:ascii="Palatino Linotype" w:hAnsi="Palatino Linotype" w:cs="Times New Roman"/>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11499-12 </w:t>
      </w:r>
      <w:r w:rsidRPr="006B7DDC">
        <w:rPr>
          <w:rFonts w:ascii="Palatino Linotype" w:hAnsi="Palatino Linotype" w:cs="Palatino Linotype"/>
          <w:b/>
          <w:bCs/>
          <w:sz w:val="24"/>
          <w:szCs w:val="24"/>
          <w:lang w:eastAsia="hu-HU"/>
        </w:rPr>
        <w:t>azonosító számú, Foglalkoztatás II.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tblPr>
      <w:tblGrid>
        <w:gridCol w:w="5040"/>
        <w:gridCol w:w="740"/>
        <w:gridCol w:w="740"/>
        <w:gridCol w:w="740"/>
        <w:gridCol w:w="740"/>
      </w:tblGrid>
      <w:tr w:rsidR="007B0923" w:rsidRPr="006B7DDC">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7B0923"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11499-12</w:t>
            </w:r>
          </w:p>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c>
          <w:tcPr>
            <w:tcW w:w="2960" w:type="dxa"/>
            <w:gridSpan w:val="4"/>
            <w:tcBorders>
              <w:top w:val="single" w:sz="4" w:space="0" w:color="auto"/>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r>
      <w:tr w:rsidR="007B0923" w:rsidRPr="006B7DDC">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Munkanélküliség</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8773D5" w:rsidRDefault="007B0923" w:rsidP="00AD1AD4">
            <w:pPr>
              <w:spacing w:after="0" w:line="240" w:lineRule="auto"/>
              <w:jc w:val="center"/>
              <w:rPr>
                <w:rFonts w:ascii="Times New Roman" w:hAnsi="Times New Roman" w:cs="Times New Roman"/>
                <w:sz w:val="20"/>
                <w:szCs w:val="20"/>
                <w:lang w:eastAsia="hu-HU"/>
              </w:rPr>
            </w:pPr>
            <w:r w:rsidRPr="006B7DDC">
              <w:rPr>
                <w:rFonts w:ascii="Palatino Linotype" w:hAnsi="Palatino Linotype" w:cs="Palatino Linotype"/>
                <w:sz w:val="20"/>
                <w:szCs w:val="20"/>
                <w:lang w:eastAsia="hu-HU"/>
              </w:rPr>
              <w:t> </w:t>
            </w:r>
            <w:r>
              <w:rPr>
                <w:rFonts w:ascii="Times New Roman" w:hAnsi="Times New Roman" w:cs="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7B0923"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Times New Roman" w:hAnsi="Times New Roman" w:cs="Times New Roman"/>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Önfejlesztés</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Határozottság</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7B0923"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vAlign w:val="bottom"/>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Logikus gondolkodás</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7B0923"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bl>
    <w:p w:rsidR="007B0923" w:rsidRPr="006B7DDC" w:rsidRDefault="007B0923" w:rsidP="00267FBA">
      <w:pPr>
        <w:widowControl w:val="0"/>
        <w:suppressAutoHyphens/>
        <w:spacing w:after="0" w:line="240" w:lineRule="auto"/>
        <w:ind w:left="-15"/>
        <w:jc w:val="both"/>
        <w:rPr>
          <w:rFonts w:ascii="Palatino Linotype" w:hAnsi="Palatino Linotype" w:cs="Palatino Linotype"/>
          <w:sz w:val="24"/>
          <w:szCs w:val="24"/>
          <w:lang w:eastAsia="hu-HU"/>
        </w:rPr>
      </w:pPr>
    </w:p>
    <w:p w:rsidR="007B0923" w:rsidRPr="006B7DDC" w:rsidRDefault="007B0923" w:rsidP="00267FBA">
      <w:pPr>
        <w:widowControl w:val="0"/>
        <w:suppressAutoHyphens/>
        <w:spacing w:after="0" w:line="240" w:lineRule="auto"/>
        <w:ind w:left="-15"/>
        <w:jc w:val="both"/>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 </w:t>
      </w:r>
    </w:p>
    <w:p w:rsidR="007B0923" w:rsidRPr="00BB7599" w:rsidRDefault="007B0923" w:rsidP="00267FBA">
      <w:pPr>
        <w:widowControl w:val="0"/>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br w:type="page"/>
      </w:r>
    </w:p>
    <w:p w:rsidR="007B0923" w:rsidRPr="006B7DDC" w:rsidRDefault="007B0923" w:rsidP="00DD764A">
      <w:pPr>
        <w:pStyle w:val="B0"/>
        <w:tabs>
          <w:tab w:val="clear" w:pos="360"/>
          <w:tab w:val="left" w:pos="357"/>
        </w:tabs>
        <w:rPr>
          <w:rFonts w:cs="Times New Roman"/>
          <w:lang w:eastAsia="hu-HU"/>
        </w:rPr>
      </w:pPr>
      <w:r w:rsidRPr="006B7DDC">
        <w:rPr>
          <w:rFonts w:cs="Times New Roman"/>
          <w:kern w:val="1"/>
          <w:lang w:eastAsia="hi-IN" w:bidi="hi-IN"/>
        </w:rPr>
        <w:t>Foglalkoztatás II. tantárgy</w:t>
      </w:r>
      <w:r>
        <w:rPr>
          <w:rFonts w:cs="Times New Roman"/>
          <w:kern w:val="1"/>
          <w:lang w:eastAsia="hi-IN" w:bidi="hi-IN"/>
        </w:rPr>
        <w:tab/>
      </w:r>
      <w:r w:rsidRPr="006B7DDC">
        <w:rPr>
          <w:lang w:eastAsia="hu-HU"/>
        </w:rPr>
        <w:t>16 óra</w:t>
      </w:r>
    </w:p>
    <w:p w:rsidR="007B0923" w:rsidRPr="006B7DDC" w:rsidRDefault="007B0923" w:rsidP="00267FBA">
      <w:pPr>
        <w:spacing w:after="0" w:line="240" w:lineRule="auto"/>
        <w:rPr>
          <w:rFonts w:ascii="Palatino Linotype" w:hAnsi="Palatino Linotype" w:cs="Palatino Linotype"/>
          <w:b/>
          <w:bCs/>
          <w:sz w:val="24"/>
          <w:szCs w:val="24"/>
          <w:lang w:eastAsia="hu-HU"/>
        </w:rPr>
      </w:pPr>
    </w:p>
    <w:p w:rsidR="007B0923" w:rsidRPr="006B7DDC" w:rsidRDefault="007B0923" w:rsidP="00DD764A">
      <w:pPr>
        <w:pStyle w:val="B1"/>
        <w:numPr>
          <w:ilvl w:val="1"/>
          <w:numId w:val="7"/>
        </w:numPr>
        <w:rPr>
          <w:lang w:eastAsia="hu-HU"/>
        </w:rPr>
      </w:pPr>
      <w:r w:rsidRPr="006B7DDC">
        <w:rPr>
          <w:lang w:eastAsia="hu-HU"/>
        </w:rPr>
        <w:t>A tantárgy tanításának célja</w:t>
      </w:r>
    </w:p>
    <w:p w:rsidR="007B0923" w:rsidRPr="00DD764A" w:rsidRDefault="007B0923" w:rsidP="00267FBA">
      <w:pPr>
        <w:spacing w:after="0" w:line="240" w:lineRule="auto"/>
        <w:ind w:left="360"/>
        <w:jc w:val="both"/>
        <w:rPr>
          <w:rFonts w:cs="Times New Roman"/>
          <w:sz w:val="24"/>
          <w:szCs w:val="24"/>
        </w:rPr>
      </w:pPr>
      <w:r w:rsidRPr="00DD764A">
        <w:rPr>
          <w:rFonts w:ascii="Palatino Linotype" w:hAnsi="Palatino Linotype" w:cs="Palatino Linotype"/>
          <w:color w:val="000000"/>
          <w:sz w:val="24"/>
          <w:szCs w:val="24"/>
        </w:rPr>
        <w:t>A tanuló általános felkészítése az álláskeresés módszereire, technikáira, valamint a munkavállaláshoz, munkaviszony létesítéséhez szükséges alapismeretek elsajátítására.</w:t>
      </w:r>
    </w:p>
    <w:p w:rsidR="007B0923" w:rsidRPr="00A33000" w:rsidRDefault="007B0923" w:rsidP="00267FBA">
      <w:pPr>
        <w:spacing w:after="0" w:line="240" w:lineRule="auto"/>
        <w:rPr>
          <w:rFonts w:ascii="Palatino Linotype" w:hAnsi="Palatino Linotype" w:cs="Palatino Linotype"/>
          <w:sz w:val="24"/>
          <w:szCs w:val="24"/>
          <w:lang w:eastAsia="hu-HU"/>
        </w:rPr>
      </w:pPr>
    </w:p>
    <w:p w:rsidR="007B0923" w:rsidRPr="006B7DDC" w:rsidRDefault="007B0923" w:rsidP="00DD764A">
      <w:pPr>
        <w:pStyle w:val="B1"/>
        <w:numPr>
          <w:ilvl w:val="1"/>
          <w:numId w:val="7"/>
        </w:numPr>
        <w:rPr>
          <w:lang w:eastAsia="hu-HU"/>
        </w:rPr>
      </w:pPr>
      <w:r w:rsidRPr="006B7DDC">
        <w:rPr>
          <w:lang w:eastAsia="hu-HU"/>
        </w:rPr>
        <w:t>Kapcsolódó közismereti, szakmai tartalmak</w:t>
      </w:r>
    </w:p>
    <w:p w:rsidR="007B0923" w:rsidRPr="00182B03" w:rsidRDefault="007B0923" w:rsidP="00267FBA">
      <w:pPr>
        <w:spacing w:after="0" w:line="240" w:lineRule="auto"/>
        <w:ind w:left="83" w:firstLine="709"/>
        <w:rPr>
          <w:rFonts w:ascii="Palatino Linotype" w:hAnsi="Palatino Linotype" w:cs="Palatino Linotype"/>
          <w:sz w:val="24"/>
          <w:szCs w:val="24"/>
          <w:lang w:eastAsia="hu-HU"/>
        </w:rPr>
      </w:pPr>
      <w:r w:rsidRPr="00182B03">
        <w:rPr>
          <w:rFonts w:ascii="Palatino Linotype" w:hAnsi="Palatino Linotype" w:cs="Palatino Linotype"/>
          <w:sz w:val="24"/>
          <w:szCs w:val="24"/>
          <w:lang w:eastAsia="hu-HU"/>
        </w:rPr>
        <w:t>-</w:t>
      </w:r>
    </w:p>
    <w:p w:rsidR="007B0923" w:rsidRPr="006B7DDC" w:rsidRDefault="007B0923" w:rsidP="00267FBA">
      <w:pPr>
        <w:spacing w:after="0" w:line="240" w:lineRule="auto"/>
        <w:rPr>
          <w:rFonts w:ascii="Palatino Linotype" w:hAnsi="Palatino Linotype" w:cs="Palatino Linotype"/>
          <w:b/>
          <w:bCs/>
          <w:sz w:val="24"/>
          <w:szCs w:val="24"/>
          <w:lang w:eastAsia="hu-HU"/>
        </w:rPr>
      </w:pPr>
    </w:p>
    <w:p w:rsidR="007B0923" w:rsidRPr="006B7DDC" w:rsidRDefault="007B0923" w:rsidP="00DD764A">
      <w:pPr>
        <w:widowControl w:val="0"/>
        <w:numPr>
          <w:ilvl w:val="1"/>
          <w:numId w:val="7"/>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Témakörök </w:t>
      </w:r>
    </w:p>
    <w:p w:rsidR="007B0923" w:rsidRPr="006B7DDC" w:rsidRDefault="007B0923" w:rsidP="00267FBA">
      <w:pPr>
        <w:spacing w:after="0" w:line="240" w:lineRule="auto"/>
        <w:rPr>
          <w:rFonts w:ascii="Palatino Linotype" w:hAnsi="Palatino Linotype" w:cs="Palatino Linotype"/>
          <w:b/>
          <w:bCs/>
          <w:sz w:val="24"/>
          <w:szCs w:val="24"/>
          <w:lang w:eastAsia="hu-HU"/>
        </w:rPr>
      </w:pPr>
    </w:p>
    <w:p w:rsidR="007B0923" w:rsidRPr="006B7DDC" w:rsidRDefault="007B0923" w:rsidP="00330AB2">
      <w:pPr>
        <w:pStyle w:val="BB3"/>
        <w:rPr>
          <w:rFonts w:cs="Times New Roman"/>
        </w:rPr>
      </w:pPr>
      <w:r>
        <w:t>Munkajogi alapismeretek</w:t>
      </w:r>
      <w:r>
        <w:tab/>
      </w:r>
      <w:r w:rsidRPr="00182B03">
        <w:rPr>
          <w:i/>
          <w:iCs/>
        </w:rPr>
        <w:t>4</w:t>
      </w:r>
      <w:r w:rsidRPr="006B7DDC">
        <w:rPr>
          <w:i/>
          <w:iCs/>
        </w:rPr>
        <w:t xml:space="preserve"> óra</w:t>
      </w:r>
    </w:p>
    <w:p w:rsidR="007B0923" w:rsidRPr="006B7DDC" w:rsidRDefault="007B0923" w:rsidP="00267FBA">
      <w:pPr>
        <w:spacing w:after="0" w:line="240" w:lineRule="auto"/>
        <w:ind w:left="708"/>
        <w:jc w:val="both"/>
        <w:rPr>
          <w:rFonts w:ascii="Palatino Linotype" w:hAnsi="Palatino Linotype" w:cs="Times New Roman"/>
          <w:kern w:val="1"/>
          <w:sz w:val="24"/>
          <w:szCs w:val="24"/>
          <w:lang w:eastAsia="hi-IN" w:bidi="hi-IN"/>
        </w:rPr>
      </w:pPr>
      <w:r>
        <w:rPr>
          <w:rFonts w:ascii="Palatino Linotype" w:hAnsi="Palatino Linotype" w:cs="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r>
        <w:rPr>
          <w:rFonts w:ascii="Times New Roman" w:hAnsi="Times New Roman" w:cs="Times New Roman"/>
          <w:kern w:val="1"/>
          <w:sz w:val="24"/>
          <w:szCs w:val="24"/>
          <w:lang w:eastAsia="hi-IN" w:bidi="hi-IN"/>
        </w:rPr>
        <w:t>)</w:t>
      </w:r>
      <w:r>
        <w:rPr>
          <w:rFonts w:ascii="Palatino Linotype" w:hAnsi="Palatino Linotype" w:cs="Times New Roman"/>
          <w:kern w:val="1"/>
          <w:sz w:val="24"/>
          <w:szCs w:val="24"/>
          <w:lang w:eastAsia="hi-IN" w:bidi="hi-IN"/>
        </w:rPr>
        <w:t>.</w:t>
      </w:r>
    </w:p>
    <w:p w:rsidR="007B0923" w:rsidRDefault="007B0923" w:rsidP="00267FBA">
      <w:pPr>
        <w:spacing w:after="0" w:line="240" w:lineRule="auto"/>
        <w:ind w:left="720"/>
        <w:jc w:val="both"/>
        <w:rPr>
          <w:rFonts w:ascii="Palatino Linotype" w:hAnsi="Palatino Linotype" w:cs="Times New Roman"/>
          <w:kern w:val="1"/>
          <w:sz w:val="24"/>
          <w:szCs w:val="24"/>
          <w:lang w:eastAsia="hi-IN" w:bidi="hi-IN"/>
        </w:rPr>
      </w:pPr>
      <w:r>
        <w:rPr>
          <w:rFonts w:ascii="Palatino Linotype" w:hAnsi="Palatino Linotype" w:cs="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7B0923" w:rsidRDefault="007B0923" w:rsidP="00267FBA">
      <w:pPr>
        <w:spacing w:after="0" w:line="240" w:lineRule="auto"/>
        <w:ind w:left="720"/>
        <w:jc w:val="both"/>
        <w:rPr>
          <w:rFonts w:ascii="Palatino Linotype" w:hAnsi="Palatino Linotype" w:cs="Times New Roman"/>
          <w:kern w:val="1"/>
          <w:sz w:val="24"/>
          <w:szCs w:val="24"/>
          <w:lang w:eastAsia="hi-IN" w:bidi="hi-IN"/>
        </w:rPr>
      </w:pPr>
      <w:r>
        <w:rPr>
          <w:rFonts w:ascii="Palatino Linotype" w:hAnsi="Palatino Linotype" w:cs="Times New Roman"/>
          <w:kern w:val="1"/>
          <w:sz w:val="24"/>
          <w:szCs w:val="24"/>
          <w:lang w:eastAsia="hi-IN" w:bidi="hi-IN"/>
        </w:rPr>
        <w:t>Foglalkoztatási formák: munkaviszony, megbízási jogviszony, vállalkozási jogviszony, közalkalmazotti jogviszony, közszolgálati jogviszony.</w:t>
      </w:r>
    </w:p>
    <w:p w:rsidR="007B0923" w:rsidRDefault="007B0923" w:rsidP="00267FBA">
      <w:pPr>
        <w:spacing w:after="0" w:line="240" w:lineRule="auto"/>
        <w:ind w:left="720"/>
        <w:jc w:val="both"/>
        <w:rPr>
          <w:rFonts w:ascii="Palatino Linotype" w:hAnsi="Palatino Linotype" w:cs="Times New Roman"/>
          <w:kern w:val="1"/>
          <w:sz w:val="24"/>
          <w:szCs w:val="24"/>
          <w:lang w:eastAsia="hi-IN" w:bidi="hi-IN"/>
        </w:rPr>
      </w:pPr>
      <w:r>
        <w:rPr>
          <w:rFonts w:ascii="Palatino Linotype" w:hAnsi="Palatino Linotype" w:cs="Times New Roman"/>
          <w:kern w:val="1"/>
          <w:sz w:val="24"/>
          <w:szCs w:val="24"/>
          <w:lang w:eastAsia="hi-IN" w:bidi="hi-IN"/>
        </w:rPr>
        <w:t>Speciális jogviszonyok: egyszerűsített foglalkoztatás: fajtái: a tipikus munkavégzési formák az új munka törvénykönyve szerint (távmunka, bedolgozói munkaviszony, munkaerő-kölcsönzés, rugalmas munkaidőben történő foglalkoztatás, egyszerűsített foglalkoztatás</w:t>
      </w:r>
      <w:r w:rsidRPr="005605F8">
        <w:rPr>
          <w:rFonts w:ascii="Palatino Linotype" w:hAnsi="Palatino Linotype" w:cs="Times New Roman"/>
          <w:kern w:val="1"/>
          <w:sz w:val="24"/>
          <w:szCs w:val="24"/>
          <w:lang w:eastAsia="hi-IN" w:bidi="hi-IN"/>
        </w:rPr>
        <w:t xml:space="preserve"> </w:t>
      </w:r>
      <w:r>
        <w:rPr>
          <w:rFonts w:ascii="Palatino Linotype" w:hAnsi="Palatino Linotype" w:cs="Times New Roman"/>
          <w:kern w:val="1"/>
          <w:sz w:val="24"/>
          <w:szCs w:val="24"/>
          <w:lang w:eastAsia="hi-IN" w:bidi="hi-IN"/>
        </w:rPr>
        <w:t xml:space="preserve">(mezőgazdasági, turisztikai idénymunka és alkalmi munka), önfoglalkoztatás, őstermelői jogviszony, háztartási munka, iskolaszövetkezet keretében végzett diákmunka, önkéntes munka. </w:t>
      </w:r>
    </w:p>
    <w:p w:rsidR="007B0923" w:rsidRPr="006B7DDC" w:rsidRDefault="007B0923" w:rsidP="00267FBA">
      <w:pPr>
        <w:spacing w:after="0" w:line="240" w:lineRule="auto"/>
        <w:ind w:firstLine="540"/>
        <w:rPr>
          <w:rFonts w:ascii="Palatino Linotype" w:hAnsi="Palatino Linotype" w:cs="Palatino Linotype"/>
          <w:sz w:val="24"/>
          <w:szCs w:val="24"/>
          <w:lang w:eastAsia="hu-HU"/>
        </w:rPr>
      </w:pPr>
    </w:p>
    <w:p w:rsidR="007B0923" w:rsidRPr="006B7DDC" w:rsidRDefault="007B0923" w:rsidP="00330AB2">
      <w:pPr>
        <w:pStyle w:val="BB3"/>
        <w:rPr>
          <w:rFonts w:cs="Times New Roman"/>
        </w:rPr>
      </w:pPr>
      <w:r>
        <w:rPr>
          <w:rFonts w:cs="Times New Roman"/>
          <w:kern w:val="1"/>
        </w:rPr>
        <w:t>Munkaviszony létesítése</w:t>
      </w:r>
      <w:r>
        <w:rPr>
          <w:rFonts w:cs="Times New Roman"/>
          <w:kern w:val="1"/>
        </w:rPr>
        <w:tab/>
      </w:r>
      <w:r w:rsidRPr="004D4D5E">
        <w:rPr>
          <w:i/>
          <w:iCs/>
        </w:rPr>
        <w:t>4 óra</w:t>
      </w:r>
    </w:p>
    <w:p w:rsidR="007B0923" w:rsidRPr="00B63991" w:rsidRDefault="007B0923" w:rsidP="00267FBA">
      <w:pPr>
        <w:spacing w:after="0" w:line="240" w:lineRule="auto"/>
        <w:ind w:left="708"/>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Munkaviszony létrejötte, fajtái: munkaszerződés, teljes- és részmunkaidő, határozott és határozatlan munkaviszony, minimálbér és garantált bérminimum, képviselet szabályai</w:t>
      </w:r>
      <w:r w:rsidRPr="00B63991">
        <w:rPr>
          <w:rFonts w:ascii="Palatino Linotype" w:hAnsi="Palatino Linotype" w:cs="Palatino Linotype"/>
          <w:sz w:val="24"/>
          <w:szCs w:val="24"/>
          <w:lang w:eastAsia="hu-HU"/>
        </w:rPr>
        <w:t>, elállás szabályai, próbaidő.</w:t>
      </w:r>
    </w:p>
    <w:p w:rsidR="007B0923" w:rsidRPr="00B63991" w:rsidRDefault="007B0923" w:rsidP="00267FBA">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Munkavállaláshoz szükséges iratok, munkaviszony megszűnésekor a munkáltató által kiadandó dokumentumok.</w:t>
      </w:r>
    </w:p>
    <w:p w:rsidR="007B0923" w:rsidRPr="00B63991" w:rsidRDefault="007B0923" w:rsidP="00267FBA">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7B0923" w:rsidRPr="00B63991" w:rsidRDefault="007B0923" w:rsidP="00267FBA">
      <w:pPr>
        <w:spacing w:after="0" w:line="240" w:lineRule="auto"/>
        <w:ind w:left="708"/>
        <w:jc w:val="both"/>
        <w:rPr>
          <w:rFonts w:ascii="Palatino Linotype" w:hAnsi="Palatino Linotype" w:cs="Palatino Linotype"/>
          <w:sz w:val="24"/>
          <w:szCs w:val="24"/>
          <w:lang w:eastAsia="hu-HU"/>
        </w:rPr>
      </w:pPr>
    </w:p>
    <w:p w:rsidR="007B0923" w:rsidRPr="00B63991" w:rsidRDefault="007B0923" w:rsidP="00330AB2">
      <w:pPr>
        <w:pStyle w:val="BB3"/>
        <w:rPr>
          <w:rFonts w:cs="Times New Roman"/>
        </w:rPr>
      </w:pPr>
      <w:r w:rsidRPr="00B63991">
        <w:rPr>
          <w:rFonts w:cs="Times New Roman"/>
          <w:kern w:val="1"/>
        </w:rPr>
        <w:t>Álláskeresés</w:t>
      </w:r>
      <w:r>
        <w:rPr>
          <w:rFonts w:cs="Times New Roman"/>
          <w:kern w:val="1"/>
        </w:rPr>
        <w:tab/>
      </w:r>
      <w:r w:rsidRPr="00B63991">
        <w:rPr>
          <w:i/>
          <w:iCs/>
        </w:rPr>
        <w:t>4 óra</w:t>
      </w:r>
    </w:p>
    <w:p w:rsidR="007B0923" w:rsidRPr="00B63991" w:rsidRDefault="007B0923" w:rsidP="00267FBA">
      <w:pPr>
        <w:spacing w:after="0" w:line="240" w:lineRule="auto"/>
        <w:ind w:left="720"/>
        <w:jc w:val="both"/>
        <w:rPr>
          <w:rFonts w:ascii="Palatino Linotype" w:hAnsi="Palatino Linotype" w:cs="Times New Roman"/>
          <w:kern w:val="1"/>
          <w:sz w:val="24"/>
          <w:szCs w:val="24"/>
          <w:lang w:eastAsia="hi-IN" w:bidi="hi-IN"/>
        </w:rPr>
      </w:pPr>
      <w:r w:rsidRPr="00B63991">
        <w:rPr>
          <w:rFonts w:ascii="Palatino Linotype" w:hAnsi="Palatino Linotype" w:cs="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7B0923" w:rsidRPr="00B63991" w:rsidRDefault="007B0923" w:rsidP="00267FBA">
      <w:pPr>
        <w:spacing w:after="0" w:line="240" w:lineRule="auto"/>
        <w:ind w:left="720"/>
        <w:jc w:val="both"/>
        <w:rPr>
          <w:rFonts w:ascii="Palatino Linotype" w:hAnsi="Palatino Linotype" w:cs="Times New Roman"/>
          <w:kern w:val="1"/>
          <w:sz w:val="24"/>
          <w:szCs w:val="24"/>
          <w:lang w:eastAsia="hi-IN" w:bidi="hi-IN"/>
        </w:rPr>
      </w:pPr>
      <w:r w:rsidRPr="00B63991">
        <w:rPr>
          <w:rFonts w:ascii="Palatino Linotype" w:hAnsi="Palatino Linotype" w:cs="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w:t>
      </w:r>
      <w:r>
        <w:rPr>
          <w:rFonts w:ascii="Palatino Linotype" w:hAnsi="Palatino Linotype" w:cs="Times New Roman"/>
          <w:kern w:val="1"/>
          <w:sz w:val="24"/>
          <w:szCs w:val="24"/>
          <w:lang w:eastAsia="hi-IN" w:bidi="hi-IN"/>
        </w:rPr>
        <w:t>-</w:t>
      </w:r>
      <w:r w:rsidRPr="00B63991">
        <w:rPr>
          <w:rFonts w:ascii="Palatino Linotype" w:hAnsi="Palatino Linotype" w:cs="Times New Roman"/>
          <w:kern w:val="1"/>
          <w:sz w:val="24"/>
          <w:szCs w:val="24"/>
          <w:lang w:eastAsia="hi-IN" w:bidi="hi-IN"/>
        </w:rPr>
        <w:t>mail cím és fénykép megválasztása, motivációs levél felépítése.</w:t>
      </w:r>
    </w:p>
    <w:p w:rsidR="007B0923" w:rsidRPr="00B63991" w:rsidRDefault="007B0923" w:rsidP="00267FBA">
      <w:pPr>
        <w:spacing w:after="0" w:line="240" w:lineRule="auto"/>
        <w:ind w:left="720"/>
        <w:jc w:val="both"/>
        <w:rPr>
          <w:rFonts w:ascii="Palatino Linotype" w:hAnsi="Palatino Linotype" w:cs="Times New Roman"/>
          <w:kern w:val="1"/>
          <w:sz w:val="24"/>
          <w:szCs w:val="24"/>
          <w:lang w:eastAsia="hi-IN" w:bidi="hi-IN"/>
        </w:rPr>
      </w:pPr>
      <w:r w:rsidRPr="00B63991">
        <w:rPr>
          <w:rFonts w:ascii="Palatino Linotype" w:hAnsi="Palatino Linotype" w:cs="Times New Roman"/>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7B0923" w:rsidRPr="00B63991" w:rsidRDefault="007B0923" w:rsidP="00267FBA">
      <w:pPr>
        <w:spacing w:after="0" w:line="240" w:lineRule="auto"/>
        <w:ind w:left="720"/>
        <w:jc w:val="both"/>
        <w:rPr>
          <w:rFonts w:ascii="Palatino Linotype" w:hAnsi="Palatino Linotype" w:cs="Times New Roman"/>
          <w:kern w:val="1"/>
          <w:sz w:val="24"/>
          <w:szCs w:val="24"/>
          <w:lang w:eastAsia="hi-IN" w:bidi="hi-IN"/>
        </w:rPr>
      </w:pPr>
      <w:r w:rsidRPr="00B63991">
        <w:rPr>
          <w:rFonts w:ascii="Palatino Linotype" w:hAnsi="Palatino Linotype" w:cs="Times New Roman"/>
          <w:kern w:val="1"/>
          <w:sz w:val="24"/>
          <w:szCs w:val="24"/>
          <w:lang w:eastAsia="hi-IN" w:bidi="hi-IN"/>
        </w:rPr>
        <w:t xml:space="preserve">Munkaerőpiaci technikák alkalmazása: Foglalkozási Információs Tanácsadó (FIT), Foglalkoztatási Információs Pontok (FIP), Nemzeti Pályaorientációs Portál (NPP). </w:t>
      </w:r>
    </w:p>
    <w:p w:rsidR="007B0923" w:rsidRPr="00B63991" w:rsidRDefault="007B0923" w:rsidP="00267FBA">
      <w:pPr>
        <w:spacing w:after="0" w:line="240" w:lineRule="auto"/>
        <w:ind w:left="720"/>
        <w:jc w:val="both"/>
        <w:rPr>
          <w:rFonts w:ascii="Palatino Linotype" w:hAnsi="Palatino Linotype" w:cs="Times New Roman"/>
          <w:kern w:val="1"/>
          <w:sz w:val="24"/>
          <w:szCs w:val="24"/>
          <w:lang w:eastAsia="hi-IN" w:bidi="hi-IN"/>
        </w:rPr>
      </w:pPr>
      <w:r w:rsidRPr="00B63991">
        <w:rPr>
          <w:rFonts w:ascii="Palatino Linotype" w:hAnsi="Palatino Linotype" w:cs="Times New Roman"/>
          <w:kern w:val="1"/>
          <w:sz w:val="24"/>
          <w:szCs w:val="24"/>
          <w:lang w:eastAsia="hi-IN" w:bidi="hi-IN"/>
        </w:rPr>
        <w:t>Állásinterjú: felkészülés, megjelenés, szereplés az állásinterjún, testbeszéd szerepe.</w:t>
      </w:r>
    </w:p>
    <w:p w:rsidR="007B0923" w:rsidRPr="00B63991" w:rsidRDefault="007B0923" w:rsidP="00267FBA">
      <w:pPr>
        <w:spacing w:after="0" w:line="240" w:lineRule="auto"/>
        <w:ind w:left="720"/>
        <w:rPr>
          <w:rFonts w:ascii="Palatino Linotype" w:hAnsi="Palatino Linotype" w:cs="Palatino Linotype"/>
          <w:sz w:val="24"/>
          <w:szCs w:val="24"/>
          <w:lang w:eastAsia="hu-HU"/>
        </w:rPr>
      </w:pPr>
    </w:p>
    <w:p w:rsidR="007B0923" w:rsidRPr="00B63991" w:rsidRDefault="007B0923" w:rsidP="00330AB2">
      <w:pPr>
        <w:pStyle w:val="BB3"/>
        <w:rPr>
          <w:rFonts w:cs="Times New Roman"/>
        </w:rPr>
      </w:pPr>
      <w:r w:rsidRPr="00B63991">
        <w:rPr>
          <w:rFonts w:cs="Times New Roman"/>
        </w:rPr>
        <w:t>Munkanélküliség</w:t>
      </w:r>
      <w:r>
        <w:rPr>
          <w:rFonts w:cs="Times New Roman"/>
        </w:rPr>
        <w:tab/>
      </w:r>
      <w:r w:rsidRPr="00B63991">
        <w:rPr>
          <w:i/>
          <w:iCs/>
        </w:rPr>
        <w:t>4 óra</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Álláskeresési ellátások („passzív eszközök”): álláskeresési járadék és nyugdíj előtti álláskeresési segély. Utazási költségtérítés. </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Foglalkoztatást helyettesítő támogatás. </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Közfoglalkoztatás: közfoglalkoztatás célja, közfoglalkozatás célcsoportja, közfoglalkozatás főbb szabályai</w:t>
      </w:r>
      <w:r>
        <w:rPr>
          <w:rFonts w:ascii="Palatino Linotype" w:hAnsi="Palatino Linotype" w:cs="Palatino Linotype"/>
          <w:sz w:val="24"/>
          <w:szCs w:val="24"/>
          <w:lang w:eastAsia="hu-HU"/>
        </w:rPr>
        <w:t>.</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Munkaügyi szervezet: Nemzeti Foglalkoztatási Szervezet (NFSZ) felépítése, Nemzeti Munkaügyi Hivatal, munkaügyi központ, kirendeltség feladatai. </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7B0923" w:rsidRPr="00B63991" w:rsidRDefault="007B0923" w:rsidP="00267FBA">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munkaerőpiac sajátosságai, NFSZ szolgáltatásai: pályaválasztási tanácsadás, munka- és pályatanácsadás, álláskeresési tanácsadás, álláskereső klub, pszichológiai tanácsadás.</w:t>
      </w:r>
    </w:p>
    <w:p w:rsidR="007B0923" w:rsidRPr="00B63991" w:rsidRDefault="007B0923" w:rsidP="00267FBA">
      <w:pPr>
        <w:spacing w:after="0" w:line="240" w:lineRule="auto"/>
        <w:rPr>
          <w:rFonts w:ascii="Palatino Linotype" w:hAnsi="Palatino Linotype" w:cs="Palatino Linotype"/>
          <w:sz w:val="24"/>
          <w:szCs w:val="24"/>
          <w:lang w:eastAsia="hu-HU"/>
        </w:rPr>
      </w:pPr>
    </w:p>
    <w:p w:rsidR="007B0923" w:rsidRPr="004D4D5E" w:rsidRDefault="007B0923" w:rsidP="00DD0045">
      <w:pPr>
        <w:pStyle w:val="B1"/>
        <w:numPr>
          <w:ilvl w:val="1"/>
          <w:numId w:val="7"/>
        </w:numPr>
        <w:tabs>
          <w:tab w:val="clear" w:pos="792"/>
          <w:tab w:val="left" w:pos="794"/>
        </w:tabs>
        <w:rPr>
          <w:rFonts w:cs="Times New Roman"/>
          <w:i/>
          <w:iCs/>
          <w:lang w:eastAsia="hu-HU"/>
        </w:rPr>
      </w:pPr>
      <w:r w:rsidRPr="004D4D5E">
        <w:rPr>
          <w:i/>
          <w:iCs/>
          <w:lang w:eastAsia="hu-HU"/>
        </w:rPr>
        <w:t xml:space="preserve">A képzés javasolt helyszíne </w:t>
      </w:r>
      <w:r w:rsidRPr="004D4D5E">
        <w:rPr>
          <w:i/>
          <w:iCs/>
          <w:kern w:val="1"/>
          <w:lang w:eastAsia="hi-IN" w:bidi="hi-IN"/>
        </w:rPr>
        <w:t>(ajánlás)</w:t>
      </w:r>
    </w:p>
    <w:p w:rsidR="007B0923" w:rsidRPr="004D4D5E" w:rsidRDefault="007B0923" w:rsidP="00DD0045">
      <w:pPr>
        <w:widowControl w:val="0"/>
        <w:suppressAutoHyphens/>
        <w:spacing w:after="0" w:line="240" w:lineRule="auto"/>
        <w:ind w:left="426"/>
        <w:rPr>
          <w:rFonts w:ascii="Palatino Linotype" w:hAnsi="Palatino Linotype" w:cs="Palatino Linotype"/>
          <w:i/>
          <w:iCs/>
          <w:sz w:val="24"/>
          <w:szCs w:val="24"/>
          <w:lang w:eastAsia="hu-HU"/>
        </w:rPr>
      </w:pPr>
      <w:r w:rsidRPr="004D4D5E">
        <w:rPr>
          <w:rFonts w:ascii="Palatino Linotype" w:hAnsi="Palatino Linotype" w:cs="Palatino Linotype"/>
          <w:i/>
          <w:iCs/>
          <w:kern w:val="1"/>
          <w:sz w:val="24"/>
          <w:szCs w:val="24"/>
          <w:lang w:eastAsia="hi-IN" w:bidi="hi-IN"/>
        </w:rPr>
        <w:t>Tanterem</w:t>
      </w:r>
    </w:p>
    <w:p w:rsidR="007B0923" w:rsidRPr="00B63991" w:rsidRDefault="007B0923" w:rsidP="00267FBA">
      <w:pPr>
        <w:spacing w:after="0" w:line="240" w:lineRule="auto"/>
        <w:ind w:left="792"/>
        <w:jc w:val="both"/>
        <w:rPr>
          <w:rFonts w:ascii="Palatino Linotype" w:hAnsi="Palatino Linotype" w:cs="Palatino Linotype"/>
          <w:b/>
          <w:bCs/>
          <w:sz w:val="24"/>
          <w:szCs w:val="24"/>
          <w:lang w:eastAsia="hu-HU"/>
        </w:rPr>
      </w:pPr>
    </w:p>
    <w:p w:rsidR="007B0923" w:rsidRPr="00B63991" w:rsidRDefault="007B0923" w:rsidP="007109D3">
      <w:pPr>
        <w:widowControl w:val="0"/>
        <w:numPr>
          <w:ilvl w:val="1"/>
          <w:numId w:val="7"/>
        </w:numPr>
        <w:suppressAutoHyphens/>
        <w:spacing w:after="0" w:line="240" w:lineRule="auto"/>
        <w:jc w:val="both"/>
        <w:rPr>
          <w:rFonts w:ascii="Palatino Linotype" w:hAnsi="Palatino Linotype" w:cs="Palatino Linotype"/>
          <w:b/>
          <w:bCs/>
          <w:sz w:val="24"/>
          <w:szCs w:val="24"/>
          <w:lang w:eastAsia="hu-HU"/>
        </w:rPr>
      </w:pPr>
      <w:r w:rsidRPr="00B63991">
        <w:rPr>
          <w:rFonts w:ascii="Palatino Linotype" w:hAnsi="Palatino Linotype" w:cs="Palatino Linotype"/>
          <w:b/>
          <w:bCs/>
          <w:i/>
          <w:iCs/>
          <w:sz w:val="24"/>
          <w:szCs w:val="24"/>
          <w:lang w:eastAsia="hu-HU"/>
        </w:rPr>
        <w:t>A tantárgy elsajátítása során alkalmazható sajátos módszerek, tanulói tevékenységformák (ajánlás)</w:t>
      </w:r>
    </w:p>
    <w:p w:rsidR="007B0923" w:rsidRPr="00B63991" w:rsidRDefault="007B0923" w:rsidP="007109D3">
      <w:pPr>
        <w:widowControl w:val="0"/>
        <w:suppressAutoHyphens/>
        <w:spacing w:after="0" w:line="240" w:lineRule="auto"/>
        <w:jc w:val="both"/>
        <w:rPr>
          <w:rFonts w:ascii="Palatino Linotype" w:hAnsi="Palatino Linotype" w:cs="Palatino Linotype"/>
          <w:b/>
          <w:bCs/>
          <w:sz w:val="24"/>
          <w:szCs w:val="24"/>
          <w:lang w:eastAsia="hu-HU"/>
        </w:rPr>
      </w:pPr>
    </w:p>
    <w:p w:rsidR="007B0923" w:rsidRPr="00330AB2" w:rsidRDefault="007B0923" w:rsidP="007109D3">
      <w:pPr>
        <w:pStyle w:val="BB3"/>
        <w:jc w:val="both"/>
        <w:rPr>
          <w:i/>
          <w:iCs/>
        </w:rPr>
      </w:pPr>
      <w:r w:rsidRPr="00330AB2">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E8030B">
        <w:trPr>
          <w:jc w:val="center"/>
        </w:trPr>
        <w:tc>
          <w:tcPr>
            <w:tcW w:w="994" w:type="dxa"/>
            <w:vMerge w:val="restart"/>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2800" w:type="dxa"/>
            <w:vMerge w:val="restart"/>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Alkalmazott oktatási </w:t>
            </w:r>
          </w:p>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módszer neve</w:t>
            </w:r>
          </w:p>
        </w:tc>
        <w:tc>
          <w:tcPr>
            <w:tcW w:w="2835" w:type="dxa"/>
            <w:gridSpan w:val="3"/>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7B0923" w:rsidRPr="00E8030B">
        <w:trPr>
          <w:jc w:val="center"/>
        </w:trPr>
        <w:tc>
          <w:tcPr>
            <w:tcW w:w="994" w:type="dxa"/>
            <w:vMerge/>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E8030B" w:rsidRDefault="007B0923" w:rsidP="00653687">
            <w:pPr>
              <w:spacing w:after="0" w:line="240" w:lineRule="auto"/>
              <w:rPr>
                <w:rFonts w:ascii="Palatino Linotype" w:hAnsi="Palatino Linotype" w:cs="Palatino Linotype"/>
                <w:b/>
                <w:bCs/>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tc>
        <w:tc>
          <w:tcPr>
            <w:tcW w:w="2659" w:type="dxa"/>
            <w:vMerge/>
            <w:vAlign w:val="center"/>
          </w:tcPr>
          <w:p w:rsidR="007B0923" w:rsidRPr="00E8030B" w:rsidRDefault="007B0923" w:rsidP="00653687">
            <w:pPr>
              <w:spacing w:after="0" w:line="240" w:lineRule="auto"/>
              <w:jc w:val="center"/>
              <w:rPr>
                <w:rFonts w:ascii="Palatino Linotype" w:hAnsi="Palatino Linotype" w:cs="Palatino Linotype"/>
                <w:b/>
                <w:bCs/>
                <w:sz w:val="20"/>
                <w:szCs w:val="20"/>
              </w:rPr>
            </w:pP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magyarázat</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E8030B">
              <w:rPr>
                <w:rFonts w:ascii="Palatino Linotype" w:hAnsi="Palatino Linotype" w:cs="Palatino Linotype"/>
                <w:sz w:val="20"/>
                <w:szCs w:val="20"/>
              </w:rPr>
              <w:t>.</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megbeszélés</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E8030B">
              <w:rPr>
                <w:rFonts w:ascii="Palatino Linotype" w:hAnsi="Palatino Linotype" w:cs="Palatino Linotype"/>
                <w:sz w:val="20"/>
                <w:szCs w:val="20"/>
              </w:rPr>
              <w:t>.</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vita</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E8030B">
              <w:rPr>
                <w:rFonts w:ascii="Palatino Linotype" w:hAnsi="Palatino Linotype" w:cs="Palatino Linotype"/>
                <w:sz w:val="20"/>
                <w:szCs w:val="20"/>
              </w:rPr>
              <w:t>.</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szemléltetés</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E8030B">
              <w:rPr>
                <w:rFonts w:ascii="Palatino Linotype" w:hAnsi="Palatino Linotype" w:cs="Palatino Linotype"/>
                <w:sz w:val="20"/>
                <w:szCs w:val="20"/>
              </w:rPr>
              <w:t>.</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szerepjáték</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994"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E8030B">
              <w:rPr>
                <w:rFonts w:ascii="Palatino Linotype" w:hAnsi="Palatino Linotype" w:cs="Palatino Linotype"/>
                <w:sz w:val="20"/>
                <w:szCs w:val="20"/>
              </w:rPr>
              <w:t>.</w:t>
            </w:r>
          </w:p>
        </w:tc>
        <w:tc>
          <w:tcPr>
            <w:tcW w:w="2800" w:type="dxa"/>
            <w:vAlign w:val="center"/>
          </w:tcPr>
          <w:p w:rsidR="007B0923" w:rsidRPr="00E8030B" w:rsidRDefault="007B0923" w:rsidP="00653687">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házi feladat</w:t>
            </w: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E8030B"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4D4D5E">
      <w:pPr>
        <w:pStyle w:val="BB3"/>
        <w:numPr>
          <w:ilvl w:val="0"/>
          <w:numId w:val="0"/>
        </w:numPr>
        <w:ind w:left="1225"/>
        <w:jc w:val="both"/>
        <w:rPr>
          <w:rFonts w:cs="Times New Roman"/>
          <w:i/>
          <w:iCs/>
        </w:rPr>
      </w:pPr>
    </w:p>
    <w:p w:rsidR="007B0923" w:rsidRPr="00330AB2" w:rsidRDefault="007B0923" w:rsidP="00330AB2">
      <w:pPr>
        <w:pStyle w:val="BB3"/>
        <w:jc w:val="both"/>
        <w:rPr>
          <w:i/>
          <w:iCs/>
        </w:rPr>
      </w:pPr>
      <w:r w:rsidRPr="00330AB2">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E8030B">
        <w:trPr>
          <w:cantSplit/>
          <w:trHeight w:val="921"/>
          <w:jc w:val="center"/>
        </w:trPr>
        <w:tc>
          <w:tcPr>
            <w:tcW w:w="828" w:type="dxa"/>
            <w:vMerge w:val="restart"/>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3621" w:type="dxa"/>
            <w:vMerge w:val="restart"/>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tevékenységforma</w:t>
            </w:r>
          </w:p>
        </w:tc>
        <w:tc>
          <w:tcPr>
            <w:tcW w:w="2370" w:type="dxa"/>
            <w:gridSpan w:val="3"/>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 szervezési kerete</w:t>
            </w:r>
          </w:p>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(differenciálási módok)</w:t>
            </w:r>
          </w:p>
        </w:tc>
        <w:tc>
          <w:tcPr>
            <w:tcW w:w="2190" w:type="dxa"/>
            <w:vMerge w:val="restart"/>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7B0923" w:rsidRPr="00E8030B">
        <w:trPr>
          <w:cantSplit/>
          <w:trHeight w:val="1076"/>
          <w:jc w:val="center"/>
        </w:trPr>
        <w:tc>
          <w:tcPr>
            <w:tcW w:w="828" w:type="dxa"/>
            <w:vMerge/>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E8030B" w:rsidRDefault="007B0923" w:rsidP="00AD1AD4">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E8030B" w:rsidRDefault="007B0923" w:rsidP="00AD1AD4">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798" w:type="dxa"/>
            <w:textDirection w:val="btLr"/>
            <w:vAlign w:val="center"/>
          </w:tcPr>
          <w:p w:rsidR="007B0923" w:rsidRPr="00E8030B" w:rsidRDefault="007B0923" w:rsidP="00AD1AD4">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p w:rsidR="007B0923" w:rsidRPr="00E8030B" w:rsidRDefault="007B0923" w:rsidP="00AD1AD4">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bontás</w:t>
            </w:r>
          </w:p>
        </w:tc>
        <w:tc>
          <w:tcPr>
            <w:tcW w:w="763" w:type="dxa"/>
            <w:textDirection w:val="btLr"/>
            <w:vAlign w:val="center"/>
          </w:tcPr>
          <w:p w:rsidR="007B0923" w:rsidRPr="00E8030B" w:rsidRDefault="007B0923" w:rsidP="00AD1AD4">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p w:rsidR="007B0923" w:rsidRPr="00E8030B" w:rsidRDefault="007B0923" w:rsidP="00AD1AD4">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keret</w:t>
            </w:r>
          </w:p>
        </w:tc>
        <w:tc>
          <w:tcPr>
            <w:tcW w:w="2190" w:type="dxa"/>
            <w:vMerge/>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p>
        </w:tc>
      </w:tr>
      <w:tr w:rsidR="007B0923" w:rsidRPr="00E8030B">
        <w:trPr>
          <w:jc w:val="center"/>
        </w:trPr>
        <w:tc>
          <w:tcPr>
            <w:tcW w:w="828"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1.</w:t>
            </w:r>
          </w:p>
        </w:tc>
        <w:tc>
          <w:tcPr>
            <w:tcW w:w="3621" w:type="dxa"/>
            <w:shd w:val="clear" w:color="auto" w:fill="D9D9D9"/>
            <w:vAlign w:val="center"/>
          </w:tcPr>
          <w:p w:rsidR="007B0923" w:rsidRPr="00E8030B" w:rsidRDefault="007B0923" w:rsidP="00AD1AD4">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önálló feldolgozása</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1.2.</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feladattal vezetett feldolgozása</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1.3.</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feldolgozása jegyzeteléssel</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1.4.</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feldolgozása jegyzeteléssel</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1.5.</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feladattal vezetett feldolgozása</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1.6.</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önálló rendszerezése</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1.7.</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feladattal vezetett rendszerezése</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2.</w:t>
            </w:r>
          </w:p>
        </w:tc>
        <w:tc>
          <w:tcPr>
            <w:tcW w:w="3621" w:type="dxa"/>
            <w:shd w:val="clear" w:color="auto" w:fill="D9D9D9"/>
            <w:vAlign w:val="center"/>
          </w:tcPr>
          <w:p w:rsidR="007B0923" w:rsidRPr="00E8030B" w:rsidRDefault="007B0923" w:rsidP="00AD1AD4">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E8030B">
              <w:rPr>
                <w:rFonts w:ascii="Palatino Linotype" w:hAnsi="Palatino Linotype" w:cs="Palatino Linotype"/>
                <w:sz w:val="20"/>
                <w:szCs w:val="20"/>
              </w:rPr>
              <w:t>.</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Leírás készítése</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E8030B">
              <w:rPr>
                <w:rFonts w:ascii="Palatino Linotype" w:hAnsi="Palatino Linotype" w:cs="Palatino Linotype"/>
                <w:sz w:val="20"/>
                <w:szCs w:val="20"/>
              </w:rPr>
              <w:t>.</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Válaszolás írásban mondatszintű kérdésekre</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E8030B">
        <w:trPr>
          <w:jc w:val="center"/>
        </w:trPr>
        <w:tc>
          <w:tcPr>
            <w:tcW w:w="82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r w:rsidRPr="00E8030B">
              <w:rPr>
                <w:rFonts w:ascii="Palatino Linotype" w:hAnsi="Palatino Linotype" w:cs="Palatino Linotype"/>
                <w:sz w:val="20"/>
                <w:szCs w:val="20"/>
              </w:rPr>
              <w:t>.</w:t>
            </w:r>
          </w:p>
        </w:tc>
        <w:tc>
          <w:tcPr>
            <w:tcW w:w="3621" w:type="dxa"/>
            <w:vAlign w:val="center"/>
          </w:tcPr>
          <w:p w:rsidR="007B0923" w:rsidRPr="00E8030B" w:rsidRDefault="007B0923" w:rsidP="00AD1AD4">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Tesztfeladat megoldása</w:t>
            </w:r>
          </w:p>
        </w:tc>
        <w:tc>
          <w:tcPr>
            <w:tcW w:w="809"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E8030B"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6B7DDC" w:rsidRDefault="007B0923" w:rsidP="00267FBA">
      <w:pPr>
        <w:widowControl w:val="0"/>
        <w:suppressAutoHyphens/>
        <w:spacing w:after="0" w:line="240" w:lineRule="auto"/>
        <w:ind w:left="720"/>
        <w:rPr>
          <w:rFonts w:ascii="Palatino Linotype" w:hAnsi="Palatino Linotype" w:cs="Palatino Linotype"/>
          <w:b/>
          <w:bCs/>
          <w:i/>
          <w:iCs/>
          <w:sz w:val="24"/>
          <w:szCs w:val="24"/>
          <w:lang w:eastAsia="hu-HU"/>
        </w:rPr>
      </w:pPr>
    </w:p>
    <w:p w:rsidR="007B0923" w:rsidRPr="006B7DDC" w:rsidRDefault="007B0923" w:rsidP="00DD764A">
      <w:pPr>
        <w:widowControl w:val="0"/>
        <w:numPr>
          <w:ilvl w:val="1"/>
          <w:numId w:val="7"/>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A tantárgy értékelésének módja</w:t>
      </w:r>
    </w:p>
    <w:p w:rsidR="007B0923" w:rsidRPr="006B7DDC" w:rsidRDefault="007B0923" w:rsidP="00267FBA">
      <w:pPr>
        <w:widowControl w:val="0"/>
        <w:suppressAutoHyphens/>
        <w:spacing w:after="0" w:line="240" w:lineRule="auto"/>
        <w:ind w:left="360"/>
        <w:jc w:val="both"/>
        <w:rPr>
          <w:rFonts w:ascii="Palatino Linotype" w:hAnsi="Palatino Linotype" w:cs="Palatino Linotype"/>
          <w:b/>
          <w:bCs/>
          <w:sz w:val="24"/>
          <w:szCs w:val="24"/>
          <w:lang w:eastAsia="hu-HU"/>
        </w:rPr>
      </w:pPr>
      <w:r w:rsidRPr="006B7DDC">
        <w:rPr>
          <w:rFonts w:ascii="Palatino Linotype" w:hAnsi="Palatino Linotype" w:cs="Palatino Linotype"/>
          <w:sz w:val="24"/>
          <w:szCs w:val="24"/>
          <w:lang w:eastAsia="hu-HU"/>
        </w:rPr>
        <w:t xml:space="preserve">A nemzeti köznevelésről szóló 2011. évi CXC. </w:t>
      </w:r>
      <w:r>
        <w:rPr>
          <w:rFonts w:ascii="Palatino Linotype" w:hAnsi="Palatino Linotype" w:cs="Palatino Linotype"/>
          <w:sz w:val="24"/>
          <w:szCs w:val="24"/>
          <w:lang w:eastAsia="hu-HU"/>
        </w:rPr>
        <w:t>törvény</w:t>
      </w:r>
      <w:r w:rsidRPr="006B7DDC">
        <w:rPr>
          <w:rFonts w:ascii="Palatino Linotype" w:hAnsi="Palatino Linotype" w:cs="Palatino Linotype"/>
          <w:sz w:val="24"/>
          <w:szCs w:val="24"/>
          <w:lang w:eastAsia="hu-HU"/>
        </w:rPr>
        <w:t xml:space="preserve"> 54. § (2) a) pontja szerinti értékeléssel.</w:t>
      </w:r>
      <w:r w:rsidRPr="006B7DDC">
        <w:rPr>
          <w:rFonts w:ascii="Palatino Linotype" w:hAnsi="Palatino Linotype" w:cs="Times New Roman"/>
          <w:kern w:val="1"/>
          <w:sz w:val="24"/>
          <w:szCs w:val="24"/>
          <w:lang w:eastAsia="hi-IN" w:bidi="hi-IN"/>
        </w:rPr>
        <w:t xml:space="preserve"> </w:t>
      </w:r>
    </w:p>
    <w:p w:rsidR="007B0923" w:rsidRDefault="007B0923" w:rsidP="00267FBA">
      <w:pPr>
        <w:widowControl w:val="0"/>
        <w:suppressAutoHyphens/>
        <w:spacing w:after="0" w:line="240" w:lineRule="auto"/>
        <w:ind w:left="-15"/>
        <w:jc w:val="center"/>
        <w:rPr>
          <w:rFonts w:ascii="Palatino Linotype" w:hAnsi="Palatino Linotype" w:cs="Palatino Linotype"/>
          <w:b/>
          <w:bCs/>
          <w:sz w:val="40"/>
          <w:szCs w:val="40"/>
          <w:lang w:eastAsia="hu-HU"/>
        </w:rPr>
      </w:pPr>
      <w:r>
        <w:rPr>
          <w:rFonts w:ascii="Palatino Linotype" w:hAnsi="Palatino Linotype" w:cs="Palatino Linotype"/>
          <w:b/>
          <w:bCs/>
          <w:sz w:val="40"/>
          <w:szCs w:val="40"/>
          <w:lang w:eastAsia="hu-HU"/>
        </w:rPr>
        <w:br w:type="page"/>
      </w:r>
    </w:p>
    <w:p w:rsidR="007B0923" w:rsidRDefault="007B0923" w:rsidP="00267FBA">
      <w:pPr>
        <w:widowControl w:val="0"/>
        <w:suppressAutoHyphens/>
        <w:spacing w:after="0" w:line="240" w:lineRule="auto"/>
        <w:ind w:left="-15"/>
        <w:jc w:val="center"/>
        <w:rPr>
          <w:rFonts w:ascii="Palatino Linotype" w:hAnsi="Palatino Linotype" w:cs="Palatino Linotype"/>
          <w:b/>
          <w:bCs/>
          <w:sz w:val="40"/>
          <w:szCs w:val="40"/>
          <w:lang w:eastAsia="hu-HU"/>
        </w:rPr>
      </w:pPr>
    </w:p>
    <w:p w:rsidR="007B0923" w:rsidRDefault="007B0923" w:rsidP="00267FBA">
      <w:pPr>
        <w:widowControl w:val="0"/>
        <w:suppressAutoHyphens/>
        <w:spacing w:after="0" w:line="240" w:lineRule="auto"/>
        <w:ind w:left="-15"/>
        <w:jc w:val="center"/>
        <w:rPr>
          <w:rFonts w:ascii="Palatino Linotype" w:hAnsi="Palatino Linotype" w:cs="Palatino Linotype"/>
          <w:b/>
          <w:bCs/>
          <w:sz w:val="40"/>
          <w:szCs w:val="40"/>
          <w:lang w:eastAsia="hu-HU"/>
        </w:rPr>
      </w:pPr>
    </w:p>
    <w:p w:rsidR="007B0923" w:rsidRDefault="007B0923" w:rsidP="00267FBA">
      <w:pPr>
        <w:widowControl w:val="0"/>
        <w:suppressAutoHyphens/>
        <w:spacing w:after="0" w:line="240" w:lineRule="auto"/>
        <w:ind w:left="-15"/>
        <w:jc w:val="center"/>
        <w:rPr>
          <w:rFonts w:ascii="Palatino Linotype" w:hAnsi="Palatino Linotype" w:cs="Palatino Linotype"/>
          <w:b/>
          <w:bCs/>
          <w:sz w:val="40"/>
          <w:szCs w:val="40"/>
          <w:lang w:eastAsia="hu-HU"/>
        </w:rPr>
      </w:pPr>
    </w:p>
    <w:p w:rsidR="007B0923" w:rsidRDefault="007B0923" w:rsidP="00267FBA">
      <w:pPr>
        <w:widowControl w:val="0"/>
        <w:suppressAutoHyphens/>
        <w:spacing w:after="0" w:line="240" w:lineRule="auto"/>
        <w:ind w:left="-15"/>
        <w:jc w:val="center"/>
        <w:rPr>
          <w:rFonts w:ascii="Palatino Linotype" w:hAnsi="Palatino Linotype" w:cs="Palatino Linotype"/>
          <w:b/>
          <w:bCs/>
          <w:sz w:val="40"/>
          <w:szCs w:val="40"/>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11497-12 azonosító számú</w:t>
      </w:r>
    </w:p>
    <w:p w:rsidR="007B0923" w:rsidRPr="006B7DDC" w:rsidRDefault="007B0923" w:rsidP="00267FBA">
      <w:pPr>
        <w:widowControl w:val="0"/>
        <w:suppressAutoHyphens/>
        <w:spacing w:after="0" w:line="240" w:lineRule="auto"/>
        <w:jc w:val="center"/>
        <w:rPr>
          <w:rFonts w:ascii="Palatino Linotype" w:hAnsi="Palatino Linotype" w:cs="Palatino Linotype"/>
          <w:sz w:val="44"/>
          <w:szCs w:val="44"/>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w:t>
      </w: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7B0923" w:rsidRPr="006B7DDC" w:rsidRDefault="007B0923" w:rsidP="00267FBA">
      <w:pPr>
        <w:widowControl w:val="0"/>
        <w:suppressAutoHyphens/>
        <w:spacing w:after="0" w:line="240" w:lineRule="auto"/>
        <w:jc w:val="center"/>
        <w:rPr>
          <w:rFonts w:ascii="Palatino Linotype" w:hAnsi="Palatino Linotype" w:cs="Palatino Linotype"/>
          <w:b/>
          <w:bCs/>
          <w:sz w:val="44"/>
          <w:szCs w:val="44"/>
          <w:lang w:eastAsia="hu-HU"/>
        </w:rPr>
      </w:pPr>
    </w:p>
    <w:p w:rsidR="007B0923" w:rsidRPr="006B7DDC" w:rsidRDefault="007B0923" w:rsidP="00267FBA">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szakmai követelménymodul</w:t>
      </w:r>
    </w:p>
    <w:p w:rsidR="007B0923" w:rsidRPr="006B7DDC" w:rsidRDefault="007B0923" w:rsidP="00267FBA">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6B7DDC" w:rsidRDefault="007B0923" w:rsidP="00267FBA">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tantárgyai, témakörei</w:t>
      </w:r>
    </w:p>
    <w:p w:rsidR="007B0923" w:rsidRPr="006B7DDC" w:rsidRDefault="007B0923" w:rsidP="00267FBA">
      <w:pPr>
        <w:widowControl w:val="0"/>
        <w:suppressAutoHyphens/>
        <w:spacing w:after="0" w:line="240" w:lineRule="auto"/>
        <w:jc w:val="both"/>
        <w:rPr>
          <w:rFonts w:ascii="Palatino Linotype" w:hAnsi="Palatino Linotype" w:cs="Palatino Linotype"/>
          <w:b/>
          <w:bCs/>
          <w:kern w:val="1"/>
          <w:sz w:val="16"/>
          <w:szCs w:val="16"/>
          <w:lang w:eastAsia="hi-IN" w:bidi="hi-IN"/>
        </w:rPr>
      </w:pPr>
      <w:r w:rsidRPr="006B7DDC">
        <w:rPr>
          <w:rFonts w:ascii="Palatino Linotype" w:hAnsi="Palatino Linotype" w:cs="Times New Roman"/>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11497-12 </w:t>
      </w:r>
      <w:r w:rsidRPr="006B7DDC">
        <w:rPr>
          <w:rFonts w:ascii="Palatino Linotype" w:hAnsi="Palatino Linotype" w:cs="Palatino Linotype"/>
          <w:b/>
          <w:bCs/>
          <w:sz w:val="24"/>
          <w:szCs w:val="24"/>
          <w:lang w:eastAsia="hu-HU"/>
        </w:rPr>
        <w:t>azonosító számú, Foglalkoztatás 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tblPr>
      <w:tblGrid>
        <w:gridCol w:w="4600"/>
        <w:gridCol w:w="740"/>
        <w:gridCol w:w="740"/>
        <w:gridCol w:w="740"/>
        <w:gridCol w:w="740"/>
      </w:tblGrid>
      <w:tr w:rsidR="007B0923" w:rsidRPr="006B7DDC">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7B0923" w:rsidRDefault="007B0923" w:rsidP="004D4D5E">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11497-12</w:t>
            </w:r>
          </w:p>
          <w:p w:rsidR="007B0923" w:rsidRPr="006B7DDC" w:rsidRDefault="007B0923" w:rsidP="004D4D5E">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c>
          <w:tcPr>
            <w:tcW w:w="2960" w:type="dxa"/>
            <w:gridSpan w:val="4"/>
            <w:tcBorders>
              <w:top w:val="single" w:sz="4" w:space="0" w:color="auto"/>
              <w:left w:val="nil"/>
              <w:bottom w:val="single" w:sz="4" w:space="0" w:color="auto"/>
              <w:right w:val="single" w:sz="4" w:space="0" w:color="000000"/>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r>
      <w:tr w:rsidR="007B0923" w:rsidRPr="006B7DDC">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113"/>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rsidR="007B0923" w:rsidRPr="006B7DDC" w:rsidRDefault="007B0923" w:rsidP="00AD1AD4">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Munkavállalói szókincs</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tabs>
                <w:tab w:val="left" w:pos="1084"/>
              </w:tabs>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7B0923" w:rsidRPr="006B7DDC" w:rsidRDefault="007B0923" w:rsidP="007B0923">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7B0923" w:rsidRPr="006B7DDC" w:rsidRDefault="007B0923" w:rsidP="007B0923">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alap</w:t>
            </w:r>
            <w:r>
              <w:rPr>
                <w:rFonts w:ascii="Palatino Linotype" w:hAnsi="Palatino Linotype" w:cs="Palatino Linotype"/>
                <w:sz w:val="20"/>
                <w:szCs w:val="20"/>
                <w:lang w:eastAsia="hu-HU"/>
              </w:rPr>
              <w:t xml:space="preserve"> </w:t>
            </w:r>
            <w:r w:rsidRPr="006B7DDC">
              <w:rPr>
                <w:rFonts w:ascii="Palatino Linotype" w:hAnsi="Palatino Linotype" w:cs="Palatino Linotype"/>
                <w:sz w:val="20"/>
                <w:szCs w:val="20"/>
                <w:lang w:eastAsia="hu-HU"/>
              </w:rPr>
              <w:t>adatokat tartalmazó formanyomtatványt kitölt</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7B0923">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7B0923">
            <w:pPr>
              <w:spacing w:after="0" w:line="240" w:lineRule="auto"/>
              <w:ind w:left="182" w:firstLineChars="9"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7B0923">
            <w:pPr>
              <w:spacing w:after="0" w:line="240" w:lineRule="auto"/>
              <w:ind w:firstLineChars="100"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7B0923" w:rsidRPr="006B7DDC">
        <w:trPr>
          <w:trHeight w:val="600"/>
          <w:jc w:val="center"/>
        </w:trPr>
        <w:tc>
          <w:tcPr>
            <w:tcW w:w="4600" w:type="dxa"/>
            <w:tcBorders>
              <w:top w:val="nil"/>
              <w:left w:val="single" w:sz="4" w:space="0" w:color="auto"/>
              <w:bottom w:val="single" w:sz="4" w:space="0" w:color="auto"/>
              <w:right w:val="single" w:sz="4" w:space="0" w:color="auto"/>
            </w:tcBorders>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930"/>
          <w:jc w:val="center"/>
        </w:trPr>
        <w:tc>
          <w:tcPr>
            <w:tcW w:w="4600" w:type="dxa"/>
            <w:tcBorders>
              <w:top w:val="nil"/>
              <w:left w:val="single" w:sz="4" w:space="0" w:color="auto"/>
              <w:bottom w:val="single" w:sz="4" w:space="0" w:color="auto"/>
              <w:right w:val="single" w:sz="4" w:space="0" w:color="auto"/>
            </w:tcBorders>
            <w:vAlign w:val="center"/>
          </w:tcPr>
          <w:p w:rsidR="007B0923" w:rsidRPr="006B7DDC" w:rsidRDefault="007B0923" w:rsidP="00AD1AD4">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Nyelvi magabiztosság</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7B0923"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7B0923" w:rsidRPr="006B7DDC" w:rsidRDefault="007B0923" w:rsidP="00AD1AD4">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7B0923" w:rsidRPr="006B7DDC" w:rsidRDefault="007B0923" w:rsidP="00AD1AD4">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bl>
    <w:p w:rsidR="007B0923" w:rsidRDefault="007B0923" w:rsidP="00267FBA">
      <w:pPr>
        <w:widowControl w:val="0"/>
        <w:suppressAutoHyphens/>
        <w:spacing w:after="0" w:line="240" w:lineRule="auto"/>
        <w:ind w:left="-15"/>
        <w:jc w:val="both"/>
        <w:rPr>
          <w:rFonts w:ascii="Palatino Linotype" w:hAnsi="Palatino Linotype" w:cs="Times New Roman"/>
          <w:b/>
          <w:bCs/>
          <w:kern w:val="1"/>
          <w:sz w:val="24"/>
          <w:szCs w:val="24"/>
          <w:lang w:eastAsia="hi-IN" w:bidi="hi-IN"/>
        </w:rPr>
      </w:pPr>
    </w:p>
    <w:p w:rsidR="007B0923" w:rsidRPr="002345FC" w:rsidRDefault="007B0923" w:rsidP="002345FC">
      <w:pPr>
        <w:pStyle w:val="B0"/>
        <w:rPr>
          <w:rFonts w:cs="Times New Roman"/>
          <w:lang w:eastAsia="hu-HU"/>
        </w:rPr>
      </w:pPr>
      <w:r>
        <w:rPr>
          <w:rFonts w:cs="Times New Roman"/>
          <w:kern w:val="1"/>
          <w:lang w:eastAsia="hi-IN" w:bidi="hi-IN"/>
        </w:rPr>
        <w:br w:type="page"/>
      </w:r>
      <w:r w:rsidRPr="006B7DDC">
        <w:rPr>
          <w:rFonts w:cs="Times New Roman"/>
          <w:kern w:val="1"/>
          <w:lang w:eastAsia="hi-IN" w:bidi="hi-IN"/>
        </w:rPr>
        <w:t>Foglalkoztatás I. tantárgy</w:t>
      </w:r>
      <w:r>
        <w:rPr>
          <w:rFonts w:cs="Times New Roman"/>
          <w:kern w:val="1"/>
          <w:lang w:eastAsia="hi-IN" w:bidi="hi-IN"/>
        </w:rPr>
        <w:tab/>
      </w:r>
      <w:r>
        <w:rPr>
          <w:lang w:eastAsia="hu-HU"/>
        </w:rPr>
        <w:t>64 óra/</w:t>
      </w:r>
      <w:r w:rsidRPr="006B7DDC">
        <w:rPr>
          <w:lang w:eastAsia="hu-HU"/>
        </w:rPr>
        <w:t>64 óra</w:t>
      </w:r>
    </w:p>
    <w:p w:rsidR="007B0923" w:rsidRPr="006B7DDC" w:rsidRDefault="007B0923" w:rsidP="002345FC">
      <w:pPr>
        <w:pStyle w:val="B0"/>
        <w:numPr>
          <w:ilvl w:val="0"/>
          <w:numId w:val="0"/>
        </w:numPr>
        <w:ind w:left="360"/>
        <w:rPr>
          <w:rFonts w:cs="Times New Roman"/>
          <w:lang w:eastAsia="hu-HU"/>
        </w:rPr>
      </w:pPr>
    </w:p>
    <w:p w:rsidR="007B0923" w:rsidRPr="006B7DDC" w:rsidRDefault="007B0923" w:rsidP="002345FC">
      <w:pPr>
        <w:pStyle w:val="BB1"/>
        <w:numPr>
          <w:ilvl w:val="1"/>
          <w:numId w:val="7"/>
        </w:numPr>
      </w:pPr>
      <w:r w:rsidRPr="006B7DDC">
        <w:t>A tantárgy tanításának célja</w:t>
      </w:r>
    </w:p>
    <w:p w:rsidR="007B0923" w:rsidRPr="00EF5E63" w:rsidRDefault="007B0923" w:rsidP="0030044B">
      <w:pPr>
        <w:widowControl w:val="0"/>
        <w:suppressAutoHyphens/>
        <w:spacing w:after="0" w:line="240" w:lineRule="auto"/>
        <w:ind w:left="426"/>
        <w:jc w:val="both"/>
        <w:rPr>
          <w:rFonts w:ascii="Palatino Linotype" w:hAnsi="Palatino Linotype" w:cs="Palatino Linotype"/>
          <w:sz w:val="24"/>
          <w:szCs w:val="24"/>
          <w:lang w:eastAsia="hu-HU"/>
        </w:rPr>
      </w:pPr>
      <w:r w:rsidRPr="00EF5E63">
        <w:rPr>
          <w:rFonts w:ascii="Palatino Linotype" w:hAnsi="Palatino Linotype" w:cs="Palatino Linotype"/>
          <w:sz w:val="24"/>
          <w:szCs w:val="24"/>
          <w:lang w:eastAsia="hu-HU"/>
        </w:rPr>
        <w:t>A tantárgy tanításának célja, hogy a diákok képesek legyenek személyes és szakmai vonatkozást is beleértve bemutatkozni idegen nyelven. Továbbá egyszerű alap</w:t>
      </w:r>
      <w:r>
        <w:rPr>
          <w:rFonts w:ascii="Palatino Linotype" w:hAnsi="Palatino Linotype" w:cs="Palatino Linotype"/>
          <w:sz w:val="24"/>
          <w:szCs w:val="24"/>
          <w:lang w:eastAsia="hu-HU"/>
        </w:rPr>
        <w:t xml:space="preserve"> </w:t>
      </w:r>
      <w:r w:rsidRPr="00EF5E63">
        <w:rPr>
          <w:rFonts w:ascii="Palatino Linotype" w:hAnsi="Palatino Linotype" w:cs="Palatino Linotype"/>
          <w:sz w:val="24"/>
          <w:szCs w:val="24"/>
          <w:lang w:eastAsia="hu-HU"/>
        </w:rPr>
        <w:t xml:space="preserve">adatokat tartalmazó formanyomtatványt kitölteni. Illetve cél, hogy a tanuló idegen nyelvű szakmai irányítás mellett képes legyen eredményesen végezni a munkáját. </w:t>
      </w:r>
    </w:p>
    <w:p w:rsidR="007B0923" w:rsidRPr="006B7DDC" w:rsidRDefault="007B0923" w:rsidP="0030044B">
      <w:pPr>
        <w:widowControl w:val="0"/>
        <w:suppressAutoHyphens/>
        <w:spacing w:after="0" w:line="240" w:lineRule="auto"/>
        <w:ind w:left="426"/>
        <w:jc w:val="both"/>
        <w:rPr>
          <w:rFonts w:ascii="Palatino Linotype" w:hAnsi="Palatino Linotype" w:cs="Palatino Linotype"/>
          <w:b/>
          <w:bCs/>
          <w:sz w:val="24"/>
          <w:szCs w:val="24"/>
          <w:lang w:eastAsia="hu-HU"/>
        </w:rPr>
      </w:pPr>
      <w:r w:rsidRPr="00EF5E63">
        <w:rPr>
          <w:rFonts w:ascii="Palatino Linotype" w:hAnsi="Palatino Linotype" w:cs="Palatino Linotype"/>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7B0923" w:rsidRPr="00BA4309" w:rsidRDefault="007B0923" w:rsidP="0030044B">
      <w:pPr>
        <w:spacing w:after="0" w:line="240" w:lineRule="auto"/>
        <w:ind w:left="426"/>
        <w:rPr>
          <w:rFonts w:ascii="Palatino Linotype" w:hAnsi="Palatino Linotype" w:cs="Palatino Linotype"/>
          <w:b/>
          <w:bCs/>
          <w:color w:val="FF0000"/>
          <w:sz w:val="24"/>
          <w:szCs w:val="24"/>
          <w:lang w:eastAsia="hu-HU"/>
        </w:rPr>
      </w:pPr>
    </w:p>
    <w:p w:rsidR="007B0923" w:rsidRDefault="007B0923" w:rsidP="002345FC">
      <w:pPr>
        <w:pStyle w:val="BB1"/>
        <w:numPr>
          <w:ilvl w:val="1"/>
          <w:numId w:val="7"/>
        </w:numPr>
        <w:rPr>
          <w:rFonts w:cs="Times New Roman"/>
        </w:rPr>
      </w:pPr>
      <w:r w:rsidRPr="00E222B7">
        <w:t xml:space="preserve">Kapcsolódó közismereti, szakmai tartalmak: </w:t>
      </w:r>
    </w:p>
    <w:p w:rsidR="007B0923" w:rsidRDefault="007B0923" w:rsidP="0030044B">
      <w:pPr>
        <w:widowControl w:val="0"/>
        <w:suppressAutoHyphens/>
        <w:spacing w:after="0" w:line="240" w:lineRule="auto"/>
        <w:ind w:left="426"/>
        <w:rPr>
          <w:rFonts w:ascii="Palatino Linotype" w:hAnsi="Palatino Linotype" w:cs="Palatino Linotype"/>
          <w:sz w:val="24"/>
          <w:szCs w:val="24"/>
          <w:lang w:eastAsia="hu-HU"/>
        </w:rPr>
      </w:pPr>
      <w:r>
        <w:rPr>
          <w:rFonts w:ascii="Palatino Linotype" w:hAnsi="Palatino Linotype" w:cs="Palatino Linotype"/>
          <w:sz w:val="24"/>
          <w:szCs w:val="24"/>
          <w:lang w:eastAsia="hu-HU"/>
        </w:rPr>
        <w:t>I</w:t>
      </w:r>
      <w:r w:rsidRPr="00C005EC">
        <w:rPr>
          <w:rFonts w:ascii="Palatino Linotype" w:hAnsi="Palatino Linotype" w:cs="Palatino Linotype"/>
          <w:sz w:val="24"/>
          <w:szCs w:val="24"/>
          <w:lang w:eastAsia="hu-HU"/>
        </w:rPr>
        <w:t>degen nyelvek</w:t>
      </w:r>
    </w:p>
    <w:p w:rsidR="007B0923" w:rsidRDefault="007B0923" w:rsidP="0030044B">
      <w:pPr>
        <w:widowControl w:val="0"/>
        <w:suppressAutoHyphens/>
        <w:spacing w:after="0" w:line="240" w:lineRule="auto"/>
        <w:ind w:left="426"/>
        <w:rPr>
          <w:rFonts w:ascii="Palatino Linotype" w:hAnsi="Palatino Linotype" w:cs="Palatino Linotype"/>
          <w:sz w:val="24"/>
          <w:szCs w:val="24"/>
          <w:lang w:eastAsia="hu-HU"/>
        </w:rPr>
      </w:pPr>
    </w:p>
    <w:p w:rsidR="007B0923" w:rsidRPr="002345FC" w:rsidRDefault="007B0923" w:rsidP="002345FC">
      <w:pPr>
        <w:pStyle w:val="BB1"/>
        <w:numPr>
          <w:ilvl w:val="1"/>
          <w:numId w:val="7"/>
        </w:numPr>
        <w:rPr>
          <w:rFonts w:cs="Times New Roman"/>
          <w:vanish/>
        </w:rPr>
      </w:pPr>
      <w:r w:rsidRPr="008F4DD5">
        <w:t>Témakörök</w:t>
      </w:r>
    </w:p>
    <w:p w:rsidR="007B0923" w:rsidRPr="002345FC" w:rsidRDefault="007B0923" w:rsidP="002345FC">
      <w:pPr>
        <w:pStyle w:val="BB1"/>
        <w:numPr>
          <w:ilvl w:val="0"/>
          <w:numId w:val="0"/>
        </w:numPr>
        <w:ind w:left="792"/>
        <w:rPr>
          <w:rFonts w:cs="Times New Roman"/>
          <w:vanish/>
        </w:rPr>
      </w:pPr>
    </w:p>
    <w:p w:rsidR="007B0923" w:rsidRPr="006B7DDC" w:rsidRDefault="007B0923" w:rsidP="00330AB2">
      <w:pPr>
        <w:pStyle w:val="BB3"/>
        <w:rPr>
          <w:rFonts w:cs="Times New Roman"/>
        </w:rPr>
      </w:pPr>
      <w:r>
        <w:t>Nyelvtani rendszerezés 1</w:t>
      </w:r>
      <w:r>
        <w:tab/>
      </w:r>
      <w:r w:rsidRPr="002345FC">
        <w:rPr>
          <w:i/>
          <w:iCs/>
        </w:rPr>
        <w:t>10 óra/10 óra</w:t>
      </w:r>
    </w:p>
    <w:p w:rsidR="007B0923" w:rsidRPr="00AA5B0C" w:rsidRDefault="007B0923" w:rsidP="0030044B">
      <w:pPr>
        <w:widowControl w:val="0"/>
        <w:suppressAutoHyphens/>
        <w:spacing w:after="0" w:line="240" w:lineRule="auto"/>
        <w:ind w:left="709"/>
        <w:jc w:val="both"/>
        <w:rPr>
          <w:rFonts w:ascii="Palatino Linotype" w:hAnsi="Palatino Linotype" w:cs="Times New Roman"/>
          <w:kern w:val="1"/>
          <w:sz w:val="24"/>
          <w:szCs w:val="24"/>
          <w:lang w:eastAsia="hi-IN" w:bidi="hi-IN"/>
        </w:rPr>
      </w:pPr>
      <w:r>
        <w:rPr>
          <w:rFonts w:ascii="Palatino Linotype" w:hAnsi="Palatino Linotype" w:cs="Times New Roman"/>
          <w:kern w:val="1"/>
          <w:sz w:val="24"/>
          <w:szCs w:val="24"/>
          <w:lang w:eastAsia="hi-IN" w:bidi="hi-IN"/>
        </w:rPr>
        <w:t xml:space="preserve">A 10 óra alatt </w:t>
      </w:r>
      <w:r w:rsidRPr="00AA5B0C">
        <w:rPr>
          <w:rFonts w:ascii="Palatino Linotype" w:hAnsi="Palatino Linotype" w:cs="Times New Roman"/>
          <w:kern w:val="1"/>
          <w:sz w:val="24"/>
          <w:szCs w:val="24"/>
          <w:lang w:eastAsia="hi-IN" w:bidi="hi-IN"/>
        </w:rPr>
        <w:t>a</w:t>
      </w:r>
      <w:r>
        <w:rPr>
          <w:rFonts w:ascii="Palatino Linotype" w:hAnsi="Palatino Linotype" w:cs="Times New Roman"/>
          <w:kern w:val="1"/>
          <w:sz w:val="24"/>
          <w:szCs w:val="24"/>
          <w:lang w:eastAsia="hi-IN" w:bidi="hi-IN"/>
        </w:rPr>
        <w:t xml:space="preserve"> tanulók átismétlik </w:t>
      </w:r>
      <w:r w:rsidRPr="00806B77">
        <w:rPr>
          <w:rFonts w:ascii="Palatino Linotype" w:hAnsi="Palatino Linotype" w:cs="Times New Roman"/>
          <w:b/>
          <w:bCs/>
          <w:kern w:val="1"/>
          <w:sz w:val="24"/>
          <w:szCs w:val="24"/>
          <w:lang w:eastAsia="hi-IN" w:bidi="hi-IN"/>
        </w:rPr>
        <w:t>a 3</w:t>
      </w:r>
      <w:r>
        <w:rPr>
          <w:rFonts w:ascii="Palatino Linotype" w:hAnsi="Palatino Linotype" w:cs="Times New Roman"/>
          <w:kern w:val="1"/>
          <w:sz w:val="24"/>
          <w:szCs w:val="24"/>
          <w:lang w:eastAsia="hi-IN" w:bidi="hi-IN"/>
        </w:rPr>
        <w:t xml:space="preserve"> </w:t>
      </w:r>
      <w:r>
        <w:rPr>
          <w:rFonts w:ascii="Palatino Linotype" w:hAnsi="Palatino Linotype" w:cs="Times New Roman"/>
          <w:b/>
          <w:bCs/>
          <w:kern w:val="1"/>
          <w:sz w:val="24"/>
          <w:szCs w:val="24"/>
          <w:lang w:eastAsia="hi-IN" w:bidi="hi-IN"/>
        </w:rPr>
        <w:t>alapvető idősíkra (jelen, múlt, jövő) vonatkozó</w:t>
      </w:r>
      <w:r w:rsidRPr="00AA5B0C">
        <w:rPr>
          <w:rFonts w:ascii="Palatino Linotype" w:hAnsi="Palatino Linotype" w:cs="Times New Roman"/>
          <w:b/>
          <w:bCs/>
          <w:kern w:val="1"/>
          <w:sz w:val="24"/>
          <w:szCs w:val="24"/>
          <w:lang w:eastAsia="hi-IN" w:bidi="hi-IN"/>
        </w:rPr>
        <w:t xml:space="preserve"> igeidőket</w:t>
      </w:r>
      <w:r>
        <w:rPr>
          <w:rFonts w:ascii="Palatino Linotype" w:hAnsi="Palatino Linotype" w:cs="Times New Roman"/>
          <w:b/>
          <w:bCs/>
          <w:kern w:val="1"/>
          <w:sz w:val="24"/>
          <w:szCs w:val="24"/>
          <w:lang w:eastAsia="hi-IN" w:bidi="hi-IN"/>
        </w:rPr>
        <w:t xml:space="preserve">, </w:t>
      </w:r>
      <w:r w:rsidRPr="00AA5B0C">
        <w:rPr>
          <w:rFonts w:ascii="Palatino Linotype" w:hAnsi="Palatino Linotype" w:cs="Times New Roman"/>
          <w:kern w:val="1"/>
          <w:sz w:val="24"/>
          <w:szCs w:val="24"/>
          <w:lang w:eastAsia="hi-IN" w:bidi="hi-IN"/>
        </w:rPr>
        <w:t>illetve begyakorolják</w:t>
      </w:r>
      <w:r>
        <w:rPr>
          <w:rFonts w:ascii="Palatino Linotype" w:hAnsi="Palatino Linotype" w:cs="Times New Roman"/>
          <w:kern w:val="1"/>
          <w:sz w:val="24"/>
          <w:szCs w:val="24"/>
          <w:lang w:eastAsia="hi-IN" w:bidi="hi-IN"/>
        </w:rPr>
        <w:t xml:space="preserve"> azokat</w:t>
      </w:r>
      <w:r w:rsidRPr="00AA5B0C">
        <w:rPr>
          <w:rFonts w:ascii="Palatino Linotype" w:hAnsi="Palatino Linotype" w:cs="Times New Roman"/>
          <w:kern w:val="1"/>
          <w:sz w:val="24"/>
          <w:szCs w:val="24"/>
          <w:lang w:eastAsia="hi-IN" w:bidi="hi-IN"/>
        </w:rPr>
        <w:t xml:space="preserve">, hogy </w:t>
      </w:r>
      <w:r>
        <w:rPr>
          <w:rFonts w:ascii="Palatino Linotype" w:hAnsi="Palatino Linotype" w:cs="Times New Roman"/>
          <w:kern w:val="1"/>
          <w:sz w:val="24"/>
          <w:szCs w:val="24"/>
          <w:lang w:eastAsia="hi-IN" w:bidi="hi-IN"/>
        </w:rPr>
        <w:t xml:space="preserve">a </w:t>
      </w:r>
      <w:r w:rsidRPr="00AA5B0C">
        <w:rPr>
          <w:rFonts w:ascii="Palatino Linotype" w:hAnsi="Palatino Linotype" w:cs="Times New Roman"/>
          <w:kern w:val="1"/>
          <w:sz w:val="24"/>
          <w:szCs w:val="24"/>
          <w:lang w:eastAsia="hi-IN" w:bidi="hi-IN"/>
        </w:rPr>
        <w:t>munkavállaláshoz kapcsolódóan az állásinterjú során ne okozzon gondot</w:t>
      </w:r>
      <w:r>
        <w:rPr>
          <w:rFonts w:ascii="Palatino Linotype" w:hAnsi="Palatino Linotype" w:cs="Times New Roman"/>
          <w:kern w:val="1"/>
          <w:sz w:val="24"/>
          <w:szCs w:val="24"/>
          <w:lang w:eastAsia="hi-IN" w:bidi="hi-IN"/>
        </w:rPr>
        <w:t xml:space="preserve"> sem a múltra, sem</w:t>
      </w:r>
      <w:r w:rsidRPr="00AA5B0C">
        <w:rPr>
          <w:rFonts w:ascii="Palatino Linotype" w:hAnsi="Palatino Linotype" w:cs="Times New Roman"/>
          <w:kern w:val="1"/>
          <w:sz w:val="24"/>
          <w:szCs w:val="24"/>
          <w:lang w:eastAsia="hi-IN" w:bidi="hi-IN"/>
        </w:rPr>
        <w:t xml:space="preserve"> a jövőre vonatkozó kérdések megértése, illetve az azokra adandó</w:t>
      </w:r>
      <w:r>
        <w:rPr>
          <w:rFonts w:ascii="Palatino Linotype" w:hAnsi="Palatino Linotype" w:cs="Times New Roman"/>
          <w:kern w:val="1"/>
          <w:sz w:val="24"/>
          <w:szCs w:val="24"/>
          <w:lang w:eastAsia="hi-IN" w:bidi="hi-IN"/>
        </w:rPr>
        <w:t xml:space="preserve"> egyszerű mondatokban történő</w:t>
      </w:r>
      <w:r w:rsidRPr="00AA5B0C">
        <w:rPr>
          <w:rFonts w:ascii="Palatino Linotype" w:hAnsi="Palatino Linotype" w:cs="Times New Roman"/>
          <w:kern w:val="1"/>
          <w:sz w:val="24"/>
          <w:szCs w:val="24"/>
          <w:lang w:eastAsia="hi-IN" w:bidi="hi-IN"/>
        </w:rPr>
        <w:t xml:space="preserve"> válasz</w:t>
      </w:r>
      <w:r>
        <w:rPr>
          <w:rFonts w:ascii="Palatino Linotype" w:hAnsi="Palatino Linotype" w:cs="Times New Roman"/>
          <w:kern w:val="1"/>
          <w:sz w:val="24"/>
          <w:szCs w:val="24"/>
          <w:lang w:eastAsia="hi-IN" w:bidi="hi-IN"/>
        </w:rPr>
        <w:t>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kérdéseket megértse, valamint a helyes igeidő használattal ezekre egyszerű</w:t>
      </w:r>
      <w:r w:rsidRPr="00AA5B0C">
        <w:rPr>
          <w:rFonts w:ascii="Palatino Linotype" w:hAnsi="Palatino Linotype" w:cs="Times New Roman"/>
          <w:kern w:val="1"/>
          <w:sz w:val="24"/>
          <w:szCs w:val="24"/>
          <w:lang w:eastAsia="hi-IN" w:bidi="hi-IN"/>
        </w:rPr>
        <w:t xml:space="preserve"> </w:t>
      </w:r>
      <w:r>
        <w:rPr>
          <w:rFonts w:ascii="Palatino Linotype" w:hAnsi="Palatino Linotype" w:cs="Times New Roman"/>
          <w:kern w:val="1"/>
          <w:sz w:val="24"/>
          <w:szCs w:val="24"/>
          <w:lang w:eastAsia="hi-IN" w:bidi="hi-IN"/>
        </w:rPr>
        <w:t>mondatokban is képes lesz reagálni.</w:t>
      </w:r>
    </w:p>
    <w:p w:rsidR="007B0923" w:rsidRDefault="007B0923" w:rsidP="0030044B">
      <w:pPr>
        <w:spacing w:after="0" w:line="240" w:lineRule="auto"/>
        <w:ind w:left="709"/>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célként megfogalmazott idegen nyelvi magabiztosság csak az alapvető igeidők helyes és pontos használata révén fog megvalósulni.</w:t>
      </w:r>
    </w:p>
    <w:p w:rsidR="007B0923" w:rsidRPr="002345FC" w:rsidRDefault="007B0923" w:rsidP="00330AB2">
      <w:pPr>
        <w:pStyle w:val="BB3"/>
        <w:numPr>
          <w:ilvl w:val="0"/>
          <w:numId w:val="0"/>
        </w:numPr>
        <w:ind w:left="1418"/>
        <w:rPr>
          <w:rFonts w:cs="Times New Roman"/>
        </w:rPr>
      </w:pPr>
    </w:p>
    <w:p w:rsidR="007B0923" w:rsidRPr="006B7DDC" w:rsidRDefault="007B0923" w:rsidP="00330AB2">
      <w:pPr>
        <w:pStyle w:val="BB3"/>
        <w:rPr>
          <w:rFonts w:cs="Times New Roman"/>
        </w:rPr>
      </w:pPr>
      <w:r>
        <w:t>Nyelvtani rendszerezés 2</w:t>
      </w:r>
      <w:r>
        <w:tab/>
      </w:r>
      <w:r w:rsidRPr="002345FC">
        <w:rPr>
          <w:rFonts w:cs="Times New Roman"/>
          <w:i/>
          <w:iCs/>
          <w:kern w:val="1"/>
          <w:lang w:eastAsia="hi-IN" w:bidi="hi-IN"/>
        </w:rPr>
        <w:t>10 óra/10 óra</w:t>
      </w:r>
    </w:p>
    <w:p w:rsidR="007B0923" w:rsidRDefault="007B0923" w:rsidP="0030044B">
      <w:pPr>
        <w:spacing w:after="0" w:line="240" w:lineRule="auto"/>
        <w:ind w:left="709"/>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témakör tananyagaként megfogalmazott</w:t>
      </w:r>
      <w:r w:rsidRPr="00AA5B0C">
        <w:rPr>
          <w:rFonts w:ascii="Palatino Linotype" w:hAnsi="Palatino Linotype" w:cs="Palatino Linotype"/>
          <w:b/>
          <w:bCs/>
          <w:sz w:val="24"/>
          <w:szCs w:val="24"/>
          <w:lang w:eastAsia="hu-HU"/>
        </w:rPr>
        <w:t xml:space="preserve"> </w:t>
      </w:r>
      <w:r>
        <w:rPr>
          <w:rFonts w:ascii="Palatino Linotype" w:hAnsi="Palatino Linotype" w:cs="Palatino Linotype"/>
          <w:b/>
          <w:bCs/>
          <w:sz w:val="24"/>
          <w:szCs w:val="24"/>
          <w:lang w:eastAsia="hu-HU"/>
        </w:rPr>
        <w:t xml:space="preserve">nyelvtani egységek – </w:t>
      </w:r>
      <w:r w:rsidRPr="00A90491">
        <w:rPr>
          <w:rFonts w:ascii="Palatino Linotype" w:hAnsi="Palatino Linotype" w:cs="Palatino Linotype"/>
          <w:b/>
          <w:bCs/>
          <w:sz w:val="24"/>
          <w:szCs w:val="24"/>
          <w:lang w:eastAsia="hu-HU"/>
        </w:rPr>
        <w:t xml:space="preserve">a tagadás, </w:t>
      </w:r>
      <w:r>
        <w:rPr>
          <w:rFonts w:ascii="Palatino Linotype" w:hAnsi="Palatino Linotype" w:cs="Palatino Linotype"/>
          <w:b/>
          <w:bCs/>
          <w:sz w:val="24"/>
          <w:szCs w:val="24"/>
          <w:lang w:eastAsia="hu-HU"/>
        </w:rPr>
        <w:t xml:space="preserve">a jelen idejű </w:t>
      </w:r>
      <w:r w:rsidRPr="00AA5B0C">
        <w:rPr>
          <w:rFonts w:ascii="Palatino Linotype" w:hAnsi="Palatino Linotype" w:cs="Palatino Linotype"/>
          <w:b/>
          <w:bCs/>
          <w:sz w:val="24"/>
          <w:szCs w:val="24"/>
          <w:lang w:eastAsia="hu-HU"/>
        </w:rPr>
        <w:t>feltételes mód</w:t>
      </w:r>
      <w:r>
        <w:rPr>
          <w:rFonts w:ascii="Palatino Linotype" w:hAnsi="Palatino Linotype" w:cs="Palatino Linotype"/>
          <w:sz w:val="24"/>
          <w:szCs w:val="24"/>
          <w:lang w:eastAsia="hu-HU"/>
        </w:rPr>
        <w:t xml:space="preserve">, illetve a </w:t>
      </w:r>
      <w:r w:rsidRPr="00AA5B0C">
        <w:rPr>
          <w:rFonts w:ascii="Palatino Linotype" w:hAnsi="Palatino Linotype" w:cs="Palatino Linotype"/>
          <w:b/>
          <w:bCs/>
          <w:sz w:val="24"/>
          <w:szCs w:val="24"/>
          <w:lang w:eastAsia="hu-HU"/>
        </w:rPr>
        <w:t>segédigék</w:t>
      </w:r>
      <w:r>
        <w:rPr>
          <w:rFonts w:ascii="Palatino Linotype" w:hAnsi="Palatino Linotype" w:cs="Palatino Linotype"/>
          <w:b/>
          <w:bCs/>
          <w:sz w:val="24"/>
          <w:szCs w:val="24"/>
          <w:lang w:eastAsia="hu-HU"/>
        </w:rPr>
        <w:t xml:space="preserve"> (képesség, lehetőség, szükségesség)</w:t>
      </w:r>
      <w:r>
        <w:rPr>
          <w:rFonts w:ascii="Palatino Linotype" w:hAnsi="Palatino Linotype" w:cs="Palatino Linotype"/>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AA5B0C">
        <w:rPr>
          <w:rFonts w:ascii="Palatino Linotype" w:hAnsi="Palatino Linotype" w:cs="Palatino Linotype"/>
          <w:b/>
          <w:bCs/>
          <w:sz w:val="24"/>
          <w:szCs w:val="24"/>
          <w:lang w:eastAsia="hu-HU"/>
        </w:rPr>
        <w:t>A kérd</w:t>
      </w:r>
      <w:r>
        <w:rPr>
          <w:rFonts w:ascii="Palatino Linotype" w:hAnsi="Palatino Linotype" w:cs="Palatino Linotype"/>
          <w:b/>
          <w:bCs/>
          <w:sz w:val="24"/>
          <w:szCs w:val="24"/>
          <w:lang w:eastAsia="hu-HU"/>
        </w:rPr>
        <w:t>és</w:t>
      </w:r>
      <w:r w:rsidRPr="00AA5B0C">
        <w:rPr>
          <w:rFonts w:ascii="Palatino Linotype" w:hAnsi="Palatino Linotype" w:cs="Palatino Linotype"/>
          <w:b/>
          <w:bCs/>
          <w:sz w:val="24"/>
          <w:szCs w:val="24"/>
          <w:lang w:eastAsia="hu-HU"/>
        </w:rPr>
        <w:t>feltevés</w:t>
      </w:r>
      <w:r>
        <w:rPr>
          <w:rFonts w:ascii="Palatino Linotype" w:hAnsi="Palatino Linotype" w:cs="Palatino Linotype"/>
          <w:b/>
          <w:bCs/>
          <w:sz w:val="24"/>
          <w:szCs w:val="24"/>
          <w:lang w:eastAsia="hu-HU"/>
        </w:rPr>
        <w:t>, a szórend</w:t>
      </w:r>
      <w:r w:rsidRPr="00AA5B0C">
        <w:rPr>
          <w:rFonts w:ascii="Palatino Linotype" w:hAnsi="Palatino Linotype" w:cs="Palatino Linotype"/>
          <w:b/>
          <w:bCs/>
          <w:sz w:val="24"/>
          <w:szCs w:val="24"/>
          <w:lang w:eastAsia="hu-HU"/>
        </w:rPr>
        <w:t xml:space="preserve"> alapvető szabályainak elsajátítása</w:t>
      </w:r>
      <w:r>
        <w:rPr>
          <w:rFonts w:ascii="Palatino Linotype" w:hAnsi="Palatino Linotype" w:cs="Palatino Linotype"/>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7B0923" w:rsidRPr="006B7DDC" w:rsidRDefault="007B0923" w:rsidP="00267FBA">
      <w:pPr>
        <w:spacing w:after="0" w:line="240" w:lineRule="auto"/>
        <w:jc w:val="both"/>
        <w:rPr>
          <w:rFonts w:ascii="Palatino Linotype" w:hAnsi="Palatino Linotype" w:cs="Palatino Linotype"/>
          <w:sz w:val="24"/>
          <w:szCs w:val="24"/>
          <w:lang w:eastAsia="hu-HU"/>
        </w:rPr>
      </w:pPr>
    </w:p>
    <w:p w:rsidR="007B0923" w:rsidRPr="006B7DDC" w:rsidRDefault="007B0923" w:rsidP="00330AB2">
      <w:pPr>
        <w:pStyle w:val="BB3"/>
        <w:rPr>
          <w:rFonts w:cs="Times New Roman"/>
        </w:rPr>
      </w:pPr>
      <w:r>
        <w:t xml:space="preserve">Nyelvi készségfejlesztés </w:t>
      </w:r>
      <w:r>
        <w:tab/>
      </w:r>
      <w:r>
        <w:rPr>
          <w:i/>
          <w:iCs/>
        </w:rPr>
        <w:t>24</w:t>
      </w:r>
      <w:r w:rsidRPr="006B7DDC">
        <w:rPr>
          <w:i/>
          <w:iCs/>
        </w:rPr>
        <w:t xml:space="preserve"> óra</w:t>
      </w:r>
      <w:r>
        <w:rPr>
          <w:i/>
          <w:iCs/>
        </w:rPr>
        <w:t>/24</w:t>
      </w:r>
      <w:r w:rsidRPr="006B7DDC">
        <w:rPr>
          <w:i/>
          <w:iCs/>
        </w:rPr>
        <w:t xml:space="preserve"> óra</w:t>
      </w:r>
    </w:p>
    <w:p w:rsidR="007B0923" w:rsidRDefault="007B0923" w:rsidP="0030044B">
      <w:pPr>
        <w:widowControl w:val="0"/>
        <w:suppressAutoHyphens/>
        <w:spacing w:after="0" w:line="240" w:lineRule="auto"/>
        <w:ind w:left="1418" w:firstLine="61"/>
        <w:jc w:val="both"/>
        <w:rPr>
          <w:rFonts w:ascii="Palatino Linotype" w:hAnsi="Palatino Linotype" w:cs="Times New Roman"/>
          <w:kern w:val="1"/>
          <w:sz w:val="24"/>
          <w:szCs w:val="24"/>
          <w:lang w:eastAsia="hi-IN" w:bidi="hi-IN"/>
        </w:rPr>
      </w:pPr>
      <w:r>
        <w:rPr>
          <w:rFonts w:ascii="Palatino Linotype" w:hAnsi="Palatino Linotype" w:cs="Palatino Linotype"/>
          <w:b/>
          <w:bCs/>
          <w:sz w:val="24"/>
          <w:szCs w:val="24"/>
          <w:lang w:eastAsia="hu-HU"/>
        </w:rPr>
        <w:t>/</w:t>
      </w:r>
      <w:r w:rsidRPr="00C23772">
        <w:rPr>
          <w:rFonts w:ascii="Palatino Linotype" w:hAnsi="Palatino Linotype" w:cs="Palatino Linotype"/>
          <w:sz w:val="24"/>
          <w:szCs w:val="24"/>
          <w:lang w:eastAsia="hu-HU"/>
        </w:rPr>
        <w:t>Az induktív nyelvtanulási képesség és az idegen</w:t>
      </w:r>
      <w:r>
        <w:rPr>
          <w:rFonts w:ascii="Palatino Linotype" w:hAnsi="Palatino Linotype" w:cs="Palatino Linotype"/>
          <w:sz w:val="24"/>
          <w:szCs w:val="24"/>
          <w:lang w:eastAsia="hu-HU"/>
        </w:rPr>
        <w:t xml:space="preserve"> </w:t>
      </w:r>
      <w:r w:rsidRPr="00C23772">
        <w:rPr>
          <w:rFonts w:ascii="Palatino Linotype" w:hAnsi="Palatino Linotype" w:cs="Palatino Linotype"/>
          <w:sz w:val="24"/>
          <w:szCs w:val="24"/>
          <w:lang w:eastAsia="hu-HU"/>
        </w:rPr>
        <w:t>nyelvi asszociatív memória fejlesztése fonetikai készségfejlesztéssel kiegészítve/</w:t>
      </w:r>
      <w:r w:rsidRPr="006B7DDC">
        <w:rPr>
          <w:rFonts w:ascii="Palatino Linotype" w:hAnsi="Palatino Linotype" w:cs="Times New Roman"/>
          <w:b/>
          <w:bCs/>
          <w:kern w:val="1"/>
          <w:sz w:val="24"/>
          <w:szCs w:val="24"/>
          <w:lang w:eastAsia="hi-IN" w:bidi="hi-IN"/>
        </w:rPr>
        <w:tab/>
      </w:r>
      <w:r w:rsidRPr="006B7DDC">
        <w:rPr>
          <w:rFonts w:ascii="Palatino Linotype" w:hAnsi="Palatino Linotype" w:cs="Times New Roman"/>
          <w:b/>
          <w:bCs/>
          <w:kern w:val="1"/>
          <w:sz w:val="24"/>
          <w:szCs w:val="24"/>
          <w:lang w:eastAsia="hi-IN" w:bidi="hi-IN"/>
        </w:rPr>
        <w:tab/>
      </w:r>
    </w:p>
    <w:p w:rsidR="007B0923" w:rsidRDefault="007B0923" w:rsidP="0030044B">
      <w:pPr>
        <w:widowControl w:val="0"/>
        <w:suppressAutoHyphens/>
        <w:spacing w:after="0" w:line="240" w:lineRule="auto"/>
        <w:ind w:left="709"/>
        <w:jc w:val="both"/>
        <w:rPr>
          <w:rFonts w:ascii="Palatino Linotype" w:hAnsi="Palatino Linotype" w:cs="Palatino Linotype"/>
          <w:sz w:val="24"/>
          <w:szCs w:val="24"/>
        </w:rPr>
      </w:pPr>
      <w:r w:rsidRPr="00F44D3F">
        <w:rPr>
          <w:rFonts w:ascii="Palatino Linotype" w:hAnsi="Palatino Linotype" w:cs="Times New Roman"/>
          <w:kern w:val="1"/>
          <w:sz w:val="24"/>
          <w:szCs w:val="24"/>
          <w:lang w:eastAsia="hi-IN" w:bidi="hi-IN"/>
        </w:rPr>
        <w:t>A 24 órás nyelvi készségfejlesz</w:t>
      </w:r>
      <w:r>
        <w:rPr>
          <w:rFonts w:ascii="Palatino Linotype" w:hAnsi="Palatino Linotype" w:cs="Times New Roman"/>
          <w:kern w:val="1"/>
          <w:sz w:val="24"/>
          <w:szCs w:val="24"/>
          <w:lang w:eastAsia="hi-IN" w:bidi="hi-IN"/>
        </w:rPr>
        <w:t>t</w:t>
      </w:r>
      <w:r w:rsidRPr="00F44D3F">
        <w:rPr>
          <w:rFonts w:ascii="Palatino Linotype" w:hAnsi="Palatino Linotype" w:cs="Times New Roman"/>
          <w:kern w:val="1"/>
          <w:sz w:val="24"/>
          <w:szCs w:val="24"/>
          <w:lang w:eastAsia="hi-IN" w:bidi="hi-IN"/>
        </w:rPr>
        <w:t>ő blokk célja, hogy rendszerezze a diák idegen</w:t>
      </w:r>
      <w:r>
        <w:rPr>
          <w:rFonts w:ascii="Palatino Linotype" w:hAnsi="Palatino Linotype" w:cs="Times New Roman"/>
          <w:kern w:val="1"/>
          <w:sz w:val="24"/>
          <w:szCs w:val="24"/>
          <w:lang w:eastAsia="hi-IN" w:bidi="hi-IN"/>
        </w:rPr>
        <w:t xml:space="preserve"> </w:t>
      </w:r>
      <w:r w:rsidRPr="00F44D3F">
        <w:rPr>
          <w:rFonts w:ascii="Palatino Linotype" w:hAnsi="Palatino Linotype" w:cs="Times New Roman"/>
          <w:kern w:val="1"/>
          <w:sz w:val="24"/>
          <w:szCs w:val="24"/>
          <w:lang w:eastAsia="hi-IN" w:bidi="hi-IN"/>
        </w:rPr>
        <w:t>nyelvi</w:t>
      </w:r>
      <w:r>
        <w:rPr>
          <w:rFonts w:ascii="Palatino Linotype" w:hAnsi="Palatino Linotype" w:cs="Times New Roman"/>
          <w:kern w:val="1"/>
          <w:sz w:val="24"/>
          <w:szCs w:val="24"/>
          <w:lang w:eastAsia="hi-IN" w:bidi="hi-IN"/>
        </w:rPr>
        <w:t xml:space="preserve"> alapszókincshez kapcsolódó</w:t>
      </w:r>
      <w:r w:rsidRPr="00F44D3F">
        <w:rPr>
          <w:rFonts w:ascii="Palatino Linotype" w:hAnsi="Palatino Linotype" w:cs="Times New Roman"/>
          <w:kern w:val="1"/>
          <w:sz w:val="24"/>
          <w:szCs w:val="24"/>
          <w:lang w:eastAsia="hi-IN" w:bidi="hi-IN"/>
        </w:rPr>
        <w:t xml:space="preserve"> ismereteit. Az </w:t>
      </w:r>
      <w:r w:rsidRPr="00AA5B0C">
        <w:rPr>
          <w:rFonts w:ascii="Palatino Linotype" w:hAnsi="Palatino Linotype" w:cs="Times New Roman"/>
          <w:b/>
          <w:bCs/>
          <w:kern w:val="1"/>
          <w:sz w:val="24"/>
          <w:szCs w:val="24"/>
          <w:lang w:eastAsia="hi-IN" w:bidi="hi-IN"/>
        </w:rPr>
        <w:t xml:space="preserve">induktív nyelvtanulási képességfejlesztés </w:t>
      </w:r>
      <w:r w:rsidRPr="00F44D3F">
        <w:rPr>
          <w:rFonts w:ascii="Palatino Linotype" w:hAnsi="Palatino Linotype" w:cs="Times New Roman"/>
          <w:kern w:val="1"/>
          <w:sz w:val="24"/>
          <w:szCs w:val="24"/>
          <w:lang w:eastAsia="hi-IN" w:bidi="hi-IN"/>
        </w:rPr>
        <w:t xml:space="preserve">és az </w:t>
      </w:r>
      <w:r w:rsidRPr="00AA5B0C">
        <w:rPr>
          <w:rFonts w:ascii="Palatino Linotype" w:hAnsi="Palatino Linotype" w:cs="Times New Roman"/>
          <w:b/>
          <w:bCs/>
          <w:kern w:val="1"/>
          <w:sz w:val="24"/>
          <w:szCs w:val="24"/>
          <w:lang w:eastAsia="hi-IN" w:bidi="hi-IN"/>
        </w:rPr>
        <w:t>idegen</w:t>
      </w:r>
      <w:r>
        <w:rPr>
          <w:rFonts w:ascii="Palatino Linotype" w:hAnsi="Palatino Linotype" w:cs="Times New Roman"/>
          <w:b/>
          <w:bCs/>
          <w:kern w:val="1"/>
          <w:sz w:val="24"/>
          <w:szCs w:val="24"/>
          <w:lang w:eastAsia="hi-IN" w:bidi="hi-IN"/>
        </w:rPr>
        <w:t xml:space="preserve"> </w:t>
      </w:r>
      <w:r w:rsidRPr="00AA5B0C">
        <w:rPr>
          <w:rFonts w:ascii="Palatino Linotype" w:hAnsi="Palatino Linotype" w:cs="Times New Roman"/>
          <w:b/>
          <w:bCs/>
          <w:kern w:val="1"/>
          <w:sz w:val="24"/>
          <w:szCs w:val="24"/>
          <w:lang w:eastAsia="hi-IN" w:bidi="hi-IN"/>
        </w:rPr>
        <w:t>nyelvi asszociatív memóriafejlesztés</w:t>
      </w:r>
      <w:r>
        <w:rPr>
          <w:rFonts w:ascii="Palatino Linotype" w:hAnsi="Palatino Linotype" w:cs="Times New Roman"/>
          <w:kern w:val="1"/>
          <w:sz w:val="24"/>
          <w:szCs w:val="24"/>
          <w:lang w:eastAsia="hi-IN" w:bidi="hi-IN"/>
        </w:rPr>
        <w:t xml:space="preserve"> 4</w:t>
      </w:r>
      <w:r w:rsidRPr="00F44D3F">
        <w:rPr>
          <w:rFonts w:ascii="Palatino Linotype" w:hAnsi="Palatino Linotype" w:cs="Times New Roman"/>
          <w:kern w:val="1"/>
          <w:sz w:val="24"/>
          <w:szCs w:val="24"/>
          <w:lang w:eastAsia="hi-IN" w:bidi="hi-IN"/>
        </w:rPr>
        <w:t xml:space="preserve"> alapvető társalgási témakörön keresztül valósul meg.</w:t>
      </w:r>
      <w:r w:rsidRPr="00F44D3F">
        <w:rPr>
          <w:rFonts w:ascii="Palatino Linotype" w:hAnsi="Palatino Linotype" w:cs="Palatino Linotype"/>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w:t>
      </w:r>
      <w:r>
        <w:rPr>
          <w:rFonts w:ascii="Palatino Linotype" w:hAnsi="Palatino Linotype" w:cs="Palatino Linotype"/>
          <w:sz w:val="24"/>
          <w:szCs w:val="24"/>
        </w:rPr>
        <w:t xml:space="preserve"> </w:t>
      </w:r>
      <w:r w:rsidRPr="00F44D3F">
        <w:rPr>
          <w:rFonts w:ascii="Palatino Linotype" w:hAnsi="Palatino Linotype" w:cs="Palatino Linotype"/>
          <w:sz w:val="24"/>
          <w:szCs w:val="24"/>
        </w:rPr>
        <w:t xml:space="preserve">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7B0923" w:rsidRPr="00F44D3F" w:rsidRDefault="007B0923" w:rsidP="0030044B">
      <w:pPr>
        <w:widowControl w:val="0"/>
        <w:suppressAutoHyphens/>
        <w:spacing w:after="0" w:line="240" w:lineRule="auto"/>
        <w:ind w:left="709"/>
        <w:jc w:val="both"/>
        <w:rPr>
          <w:rFonts w:ascii="Palatino Linotype" w:hAnsi="Palatino Linotype" w:cs="Palatino Linotype"/>
          <w:sz w:val="24"/>
          <w:szCs w:val="24"/>
        </w:rPr>
      </w:pPr>
      <w:r w:rsidRPr="00F44D3F">
        <w:rPr>
          <w:rFonts w:ascii="Palatino Linotype" w:hAnsi="Palatino Linotype" w:cs="Palatino Linotype"/>
          <w:sz w:val="24"/>
          <w:szCs w:val="24"/>
        </w:rPr>
        <w:t>Az elsajátítandó témakörök:</w:t>
      </w:r>
    </w:p>
    <w:p w:rsidR="007B0923" w:rsidRPr="00F44D3F" w:rsidRDefault="007B0923" w:rsidP="0030044B">
      <w:pPr>
        <w:widowControl w:val="0"/>
        <w:numPr>
          <w:ilvl w:val="0"/>
          <w:numId w:val="10"/>
        </w:numPr>
        <w:suppressAutoHyphens/>
        <w:spacing w:after="0" w:line="240" w:lineRule="auto"/>
        <w:ind w:left="709" w:firstLine="0"/>
        <w:jc w:val="both"/>
        <w:rPr>
          <w:rFonts w:ascii="Palatino Linotype" w:hAnsi="Palatino Linotype" w:cs="Times New Roman"/>
          <w:kern w:val="1"/>
          <w:sz w:val="24"/>
          <w:szCs w:val="24"/>
          <w:lang w:eastAsia="hi-IN" w:bidi="hi-IN"/>
        </w:rPr>
      </w:pPr>
      <w:r w:rsidRPr="00F44D3F">
        <w:rPr>
          <w:rFonts w:ascii="Palatino Linotype" w:hAnsi="Palatino Linotype" w:cs="Times New Roman"/>
          <w:kern w:val="1"/>
          <w:sz w:val="24"/>
          <w:szCs w:val="24"/>
          <w:lang w:eastAsia="hi-IN" w:bidi="hi-IN"/>
        </w:rPr>
        <w:t>személyes bemutatkozás</w:t>
      </w:r>
    </w:p>
    <w:p w:rsidR="007B0923" w:rsidRPr="00F44D3F" w:rsidRDefault="007B0923" w:rsidP="0030044B">
      <w:pPr>
        <w:widowControl w:val="0"/>
        <w:numPr>
          <w:ilvl w:val="0"/>
          <w:numId w:val="10"/>
        </w:numPr>
        <w:suppressAutoHyphens/>
        <w:spacing w:after="0" w:line="240" w:lineRule="auto"/>
        <w:ind w:left="709" w:firstLine="0"/>
        <w:jc w:val="both"/>
        <w:rPr>
          <w:rFonts w:ascii="Palatino Linotype" w:hAnsi="Palatino Linotype" w:cs="Times New Roman"/>
          <w:kern w:val="1"/>
          <w:sz w:val="24"/>
          <w:szCs w:val="24"/>
          <w:lang w:eastAsia="hi-IN" w:bidi="hi-IN"/>
        </w:rPr>
      </w:pPr>
      <w:r w:rsidRPr="00F44D3F">
        <w:rPr>
          <w:rFonts w:ascii="Palatino Linotype" w:hAnsi="Palatino Linotype" w:cs="Times New Roman"/>
          <w:kern w:val="1"/>
          <w:sz w:val="24"/>
          <w:szCs w:val="24"/>
          <w:lang w:eastAsia="hi-IN" w:bidi="hi-IN"/>
        </w:rPr>
        <w:t>a munka világa</w:t>
      </w:r>
    </w:p>
    <w:p w:rsidR="007B0923" w:rsidRPr="00F44D3F" w:rsidRDefault="007B0923" w:rsidP="0030044B">
      <w:pPr>
        <w:widowControl w:val="0"/>
        <w:numPr>
          <w:ilvl w:val="0"/>
          <w:numId w:val="10"/>
        </w:numPr>
        <w:suppressAutoHyphens/>
        <w:spacing w:after="0" w:line="240" w:lineRule="auto"/>
        <w:ind w:left="709" w:firstLine="0"/>
        <w:jc w:val="both"/>
        <w:rPr>
          <w:rFonts w:ascii="Palatino Linotype" w:hAnsi="Palatino Linotype" w:cs="Times New Roman"/>
          <w:kern w:val="1"/>
          <w:sz w:val="24"/>
          <w:szCs w:val="24"/>
          <w:lang w:eastAsia="hi-IN" w:bidi="hi-IN"/>
        </w:rPr>
      </w:pPr>
      <w:r w:rsidRPr="00F44D3F">
        <w:rPr>
          <w:rFonts w:ascii="Palatino Linotype" w:hAnsi="Palatino Linotype" w:cs="Times New Roman"/>
          <w:kern w:val="1"/>
          <w:sz w:val="24"/>
          <w:szCs w:val="24"/>
          <w:lang w:eastAsia="hi-IN" w:bidi="hi-IN"/>
        </w:rPr>
        <w:t>napi tevékenységek, aktivitás</w:t>
      </w:r>
    </w:p>
    <w:p w:rsidR="007B0923" w:rsidRDefault="007B0923" w:rsidP="0030044B">
      <w:pPr>
        <w:widowControl w:val="0"/>
        <w:numPr>
          <w:ilvl w:val="0"/>
          <w:numId w:val="10"/>
        </w:numPr>
        <w:suppressAutoHyphens/>
        <w:spacing w:after="0" w:line="240" w:lineRule="auto"/>
        <w:ind w:left="709" w:firstLine="0"/>
        <w:jc w:val="both"/>
        <w:rPr>
          <w:rFonts w:ascii="Palatino Linotype" w:hAnsi="Palatino Linotype" w:cs="Times New Roman"/>
          <w:kern w:val="1"/>
          <w:sz w:val="24"/>
          <w:szCs w:val="24"/>
          <w:lang w:eastAsia="hi-IN" w:bidi="hi-IN"/>
        </w:rPr>
      </w:pPr>
      <w:r w:rsidRPr="00F44D3F">
        <w:rPr>
          <w:rFonts w:ascii="Palatino Linotype" w:hAnsi="Palatino Linotype" w:cs="Times New Roman"/>
          <w:kern w:val="1"/>
          <w:sz w:val="24"/>
          <w:szCs w:val="24"/>
          <w:lang w:eastAsia="hi-IN" w:bidi="hi-IN"/>
        </w:rPr>
        <w:t>étkezés</w:t>
      </w:r>
      <w:r>
        <w:rPr>
          <w:rFonts w:ascii="Palatino Linotype" w:hAnsi="Palatino Linotype" w:cs="Times New Roman"/>
          <w:kern w:val="1"/>
          <w:sz w:val="24"/>
          <w:szCs w:val="24"/>
          <w:lang w:eastAsia="hi-IN" w:bidi="hi-IN"/>
        </w:rPr>
        <w:t>, szállás</w:t>
      </w:r>
    </w:p>
    <w:p w:rsidR="007B0923" w:rsidRPr="00F44D3F" w:rsidRDefault="007B0923" w:rsidP="0030044B">
      <w:pPr>
        <w:widowControl w:val="0"/>
        <w:suppressAutoHyphens/>
        <w:spacing w:after="0" w:line="240" w:lineRule="auto"/>
        <w:ind w:left="709"/>
        <w:jc w:val="both"/>
        <w:rPr>
          <w:rFonts w:ascii="Palatino Linotype" w:hAnsi="Palatino Linotype" w:cs="Times New Roman"/>
          <w:kern w:val="1"/>
          <w:sz w:val="24"/>
          <w:szCs w:val="24"/>
          <w:lang w:eastAsia="hi-IN" w:bidi="hi-IN"/>
        </w:rPr>
      </w:pPr>
      <w:r w:rsidRPr="00F44D3F">
        <w:rPr>
          <w:rFonts w:ascii="Palatino Linotype" w:hAnsi="Palatino Linotype" w:cs="Times New Roman"/>
          <w:kern w:val="1"/>
          <w:sz w:val="24"/>
          <w:szCs w:val="24"/>
          <w:lang w:eastAsia="hi-IN" w:bidi="hi-IN"/>
        </w:rPr>
        <w:t xml:space="preserve"> </w:t>
      </w:r>
      <w:r w:rsidRPr="00F44D3F">
        <w:rPr>
          <w:rFonts w:ascii="Palatino Linotype" w:hAnsi="Palatino Linotype" w:cs="Palatino Linotype"/>
          <w:sz w:val="24"/>
          <w:szCs w:val="24"/>
        </w:rPr>
        <w:t xml:space="preserve"> </w:t>
      </w:r>
    </w:p>
    <w:p w:rsidR="007B0923" w:rsidRPr="00AA5B0C" w:rsidRDefault="007B0923" w:rsidP="0030044B">
      <w:pPr>
        <w:spacing w:after="0" w:line="240" w:lineRule="auto"/>
        <w:ind w:left="709"/>
        <w:rPr>
          <w:rFonts w:ascii="Palatino Linotype" w:hAnsi="Palatino Linotype" w:cs="Palatino Linotype"/>
          <w:sz w:val="24"/>
          <w:szCs w:val="24"/>
          <w:lang w:eastAsia="hu-HU"/>
        </w:rPr>
      </w:pPr>
      <w:r w:rsidRPr="00AA5B0C">
        <w:rPr>
          <w:rFonts w:ascii="Palatino Linotype" w:hAnsi="Palatino Linotype" w:cs="Palatino Linotype"/>
          <w:sz w:val="24"/>
          <w:szCs w:val="24"/>
          <w:lang w:eastAsia="hu-HU"/>
        </w:rPr>
        <w:t>Ezen a témakörön keresztül valósul meg a fonetikai dekódolási képességfejlesztés is, amely során a célnyelv legfontosabb fonetikai szabályaival ismerkedik meg a nyelvtanuló.</w:t>
      </w:r>
    </w:p>
    <w:p w:rsidR="007B0923" w:rsidRPr="006B7DDC" w:rsidRDefault="007B0923" w:rsidP="0030044B">
      <w:pPr>
        <w:spacing w:after="0" w:line="240" w:lineRule="auto"/>
        <w:ind w:left="709"/>
        <w:jc w:val="both"/>
        <w:rPr>
          <w:rFonts w:ascii="Palatino Linotype" w:hAnsi="Palatino Linotype" w:cs="Palatino Linotype"/>
          <w:sz w:val="24"/>
          <w:szCs w:val="24"/>
          <w:lang w:eastAsia="hu-HU"/>
        </w:rPr>
      </w:pPr>
    </w:p>
    <w:p w:rsidR="007B0923" w:rsidRPr="004D4D5E" w:rsidRDefault="007B0923" w:rsidP="00330AB2">
      <w:pPr>
        <w:pStyle w:val="BB3"/>
        <w:rPr>
          <w:i/>
          <w:iCs/>
        </w:rPr>
      </w:pPr>
      <w:r w:rsidRPr="000B1B3D">
        <w:rPr>
          <w:rFonts w:cs="Times New Roman"/>
          <w:kern w:val="1"/>
        </w:rPr>
        <w:t xml:space="preserve">Munkavállalói szókincs </w:t>
      </w:r>
      <w:r>
        <w:rPr>
          <w:rFonts w:cs="Times New Roman"/>
          <w:kern w:val="1"/>
        </w:rPr>
        <w:tab/>
      </w:r>
      <w:r w:rsidRPr="004D4D5E">
        <w:rPr>
          <w:i/>
          <w:iCs/>
        </w:rPr>
        <w:t>20 óra/20 óra</w:t>
      </w:r>
    </w:p>
    <w:p w:rsidR="007B0923" w:rsidRDefault="007B0923" w:rsidP="0030044B">
      <w:pPr>
        <w:spacing w:after="0" w:line="240" w:lineRule="auto"/>
        <w:ind w:left="1418"/>
        <w:jc w:val="both"/>
        <w:rPr>
          <w:rFonts w:ascii="Palatino Linotype" w:hAnsi="Palatino Linotype" w:cs="Times New Roman"/>
          <w:b/>
          <w:bCs/>
          <w:kern w:val="1"/>
          <w:sz w:val="24"/>
          <w:szCs w:val="24"/>
          <w:lang w:eastAsia="hi-IN" w:bidi="hi-IN"/>
        </w:rPr>
      </w:pPr>
      <w:r>
        <w:rPr>
          <w:rFonts w:ascii="Palatino Linotype" w:hAnsi="Palatino Linotype" w:cs="Times New Roman"/>
          <w:b/>
          <w:bCs/>
          <w:kern w:val="1"/>
          <w:sz w:val="24"/>
          <w:szCs w:val="24"/>
          <w:lang w:eastAsia="hi-IN" w:bidi="hi-IN"/>
        </w:rPr>
        <w:t>/</w:t>
      </w:r>
      <w:r w:rsidRPr="000B1B3D">
        <w:rPr>
          <w:rFonts w:ascii="Palatino Linotype" w:hAnsi="Palatino Linotype" w:cs="Times New Roman"/>
          <w:kern w:val="1"/>
          <w:sz w:val="24"/>
          <w:szCs w:val="24"/>
          <w:lang w:eastAsia="hi-IN" w:bidi="hi-IN"/>
        </w:rPr>
        <w:t>Munkavállalással kapcsolatos alapvető szakszókincs elsajátítása</w:t>
      </w:r>
      <w:r>
        <w:rPr>
          <w:rFonts w:ascii="Palatino Linotype" w:hAnsi="Palatino Linotype" w:cs="Times New Roman"/>
          <w:b/>
          <w:bCs/>
          <w:kern w:val="1"/>
          <w:sz w:val="24"/>
          <w:szCs w:val="24"/>
          <w:lang w:eastAsia="hi-IN" w:bidi="hi-IN"/>
        </w:rPr>
        <w:t>/</w:t>
      </w:r>
    </w:p>
    <w:p w:rsidR="007B0923" w:rsidRDefault="007B0923" w:rsidP="00267FBA">
      <w:pPr>
        <w:spacing w:after="0" w:line="240" w:lineRule="auto"/>
        <w:ind w:left="1789" w:firstLine="17"/>
        <w:jc w:val="both"/>
        <w:rPr>
          <w:rFonts w:ascii="Palatino Linotype" w:hAnsi="Palatino Linotype" w:cs="Times New Roman"/>
          <w:b/>
          <w:bCs/>
          <w:kern w:val="1"/>
          <w:sz w:val="24"/>
          <w:szCs w:val="24"/>
          <w:lang w:eastAsia="hi-IN" w:bidi="hi-IN"/>
        </w:rPr>
      </w:pPr>
    </w:p>
    <w:p w:rsidR="007B0923" w:rsidRPr="006B7DDC" w:rsidRDefault="007B0923" w:rsidP="0030044B">
      <w:pPr>
        <w:spacing w:after="0" w:line="240" w:lineRule="auto"/>
        <w:ind w:left="709"/>
        <w:jc w:val="both"/>
        <w:rPr>
          <w:rFonts w:ascii="Palatino Linotype" w:hAnsi="Palatino Linotype" w:cs="Palatino Linotype"/>
          <w:sz w:val="24"/>
          <w:szCs w:val="24"/>
          <w:lang w:eastAsia="hu-HU"/>
        </w:rPr>
      </w:pPr>
      <w:r w:rsidRPr="00620FC1">
        <w:rPr>
          <w:rFonts w:ascii="Palatino Linotype" w:hAnsi="Palatino Linotype" w:cs="Palatino Linotype"/>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mutatkozni</w:t>
      </w:r>
      <w:r>
        <w:rPr>
          <w:rFonts w:ascii="Palatino Linotype" w:hAnsi="Palatino Linotype" w:cs="Palatino Linotype"/>
          <w:sz w:val="24"/>
          <w:szCs w:val="24"/>
          <w:lang w:eastAsia="hu-HU"/>
        </w:rPr>
        <w:t>,</w:t>
      </w:r>
      <w:r w:rsidRPr="00620FC1">
        <w:rPr>
          <w:rFonts w:ascii="Palatino Linotype" w:hAnsi="Palatino Linotype" w:cs="Palatino Linotype"/>
          <w:sz w:val="24"/>
          <w:szCs w:val="24"/>
          <w:lang w:eastAsia="hu-HU"/>
        </w:rPr>
        <w:t xml:space="preserve">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w:t>
      </w:r>
      <w:r>
        <w:rPr>
          <w:rFonts w:ascii="Palatino Linotype" w:hAnsi="Palatino Linotype" w:cs="Palatino Linotype"/>
          <w:sz w:val="24"/>
          <w:szCs w:val="24"/>
          <w:lang w:eastAsia="hu-HU"/>
        </w:rPr>
        <w:t>,</w:t>
      </w:r>
      <w:r w:rsidRPr="00620FC1">
        <w:rPr>
          <w:rFonts w:ascii="Palatino Linotype" w:hAnsi="Palatino Linotype" w:cs="Palatino Linotype"/>
          <w:sz w:val="24"/>
          <w:szCs w:val="24"/>
          <w:lang w:eastAsia="hu-HU"/>
        </w:rPr>
        <w:t xml:space="preserve"> ami alkalmassá teszi arra, hogy a munkalehetőségekről, munkakörülményekről tájékozódjon. A témakör tanulása során közvetlenül a szakmájára vonatkozó gyakran használt kifejezéseket sajátítja el.</w:t>
      </w:r>
    </w:p>
    <w:p w:rsidR="007B0923" w:rsidRPr="006B7DDC" w:rsidRDefault="007B0923" w:rsidP="00267FBA">
      <w:pPr>
        <w:spacing w:after="0" w:line="240" w:lineRule="auto"/>
        <w:rPr>
          <w:rFonts w:ascii="Palatino Linotype" w:hAnsi="Palatino Linotype" w:cs="Palatino Linotype"/>
          <w:sz w:val="24"/>
          <w:szCs w:val="24"/>
          <w:lang w:eastAsia="hu-HU"/>
        </w:rPr>
      </w:pPr>
    </w:p>
    <w:p w:rsidR="007B0923" w:rsidRPr="004D4D5E" w:rsidRDefault="007B0923" w:rsidP="002345FC">
      <w:pPr>
        <w:pStyle w:val="BB1"/>
        <w:numPr>
          <w:ilvl w:val="1"/>
          <w:numId w:val="7"/>
        </w:numPr>
        <w:rPr>
          <w:i/>
          <w:iCs/>
        </w:rPr>
      </w:pPr>
      <w:r w:rsidRPr="004D4D5E">
        <w:rPr>
          <w:i/>
          <w:iCs/>
        </w:rPr>
        <w:t>A képzés javasolt helyszíne (ajánlás)</w:t>
      </w:r>
    </w:p>
    <w:p w:rsidR="007B0923" w:rsidRPr="004D4D5E" w:rsidRDefault="007B0923" w:rsidP="0030044B">
      <w:pPr>
        <w:widowControl w:val="0"/>
        <w:suppressAutoHyphens/>
        <w:spacing w:after="0" w:line="240" w:lineRule="auto"/>
        <w:ind w:left="426"/>
        <w:jc w:val="both"/>
        <w:rPr>
          <w:rFonts w:ascii="Palatino Linotype" w:hAnsi="Palatino Linotype" w:cs="Palatino Linotype"/>
          <w:i/>
          <w:iCs/>
          <w:sz w:val="24"/>
          <w:szCs w:val="24"/>
          <w:lang w:eastAsia="hu-HU"/>
        </w:rPr>
      </w:pPr>
      <w:r w:rsidRPr="004D4D5E">
        <w:rPr>
          <w:rFonts w:ascii="Palatino Linotype" w:hAnsi="Palatino Linotype" w:cs="Palatino Linotype"/>
          <w:i/>
          <w:iCs/>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7B0923" w:rsidRPr="004D4D5E" w:rsidRDefault="007B0923" w:rsidP="00267FBA">
      <w:pPr>
        <w:spacing w:after="0" w:line="240" w:lineRule="auto"/>
        <w:ind w:left="792"/>
        <w:jc w:val="both"/>
        <w:rPr>
          <w:rFonts w:ascii="Palatino Linotype" w:hAnsi="Palatino Linotype" w:cs="Palatino Linotype"/>
          <w:b/>
          <w:bCs/>
          <w:i/>
          <w:iCs/>
          <w:sz w:val="24"/>
          <w:szCs w:val="24"/>
          <w:lang w:eastAsia="hu-HU"/>
        </w:rPr>
      </w:pPr>
    </w:p>
    <w:p w:rsidR="007B0923" w:rsidRPr="00330AB2" w:rsidRDefault="007B0923" w:rsidP="00330AB2">
      <w:pPr>
        <w:pStyle w:val="BB1"/>
        <w:numPr>
          <w:ilvl w:val="1"/>
          <w:numId w:val="7"/>
        </w:numPr>
        <w:jc w:val="both"/>
        <w:rPr>
          <w:i/>
          <w:iCs/>
        </w:rPr>
      </w:pPr>
      <w:r w:rsidRPr="00330AB2">
        <w:rPr>
          <w:i/>
          <w:iCs/>
        </w:rPr>
        <w:t>A tantárgy elsajátítása során alkalmazható sajátos módszerek, tanulói tevékenységformák (ajánlás)</w:t>
      </w:r>
    </w:p>
    <w:p w:rsidR="007B0923" w:rsidRPr="004D4D5E" w:rsidRDefault="007B0923" w:rsidP="0030044B">
      <w:pPr>
        <w:widowControl w:val="0"/>
        <w:suppressAutoHyphens/>
        <w:spacing w:after="0" w:line="240" w:lineRule="auto"/>
        <w:ind w:left="426"/>
        <w:rPr>
          <w:rFonts w:ascii="Palatino Linotype" w:hAnsi="Palatino Linotype" w:cs="Palatino Linotype"/>
          <w:i/>
          <w:iCs/>
          <w:sz w:val="24"/>
          <w:szCs w:val="24"/>
          <w:lang w:eastAsia="hu-HU"/>
        </w:rPr>
      </w:pPr>
      <w:r w:rsidRPr="004D4D5E">
        <w:rPr>
          <w:rFonts w:ascii="Palatino Linotype" w:hAnsi="Palatino Linotype" w:cs="Palatino Linotype"/>
          <w:i/>
          <w:iCs/>
          <w:sz w:val="24"/>
          <w:szCs w:val="24"/>
          <w:lang w:eastAsia="hu-HU"/>
        </w:rPr>
        <w:t>A tananyag kb. fele digitális tartalmú oktatási anyag, így speciálisak mind a módszerek, mind pedig a tanulói tevékenységformák.</w:t>
      </w:r>
    </w:p>
    <w:p w:rsidR="007B0923" w:rsidRDefault="007B0923" w:rsidP="0030044B">
      <w:pPr>
        <w:widowControl w:val="0"/>
        <w:suppressAutoHyphens/>
        <w:spacing w:after="0" w:line="240" w:lineRule="auto"/>
        <w:ind w:left="426"/>
        <w:rPr>
          <w:rFonts w:ascii="Palatino Linotype" w:hAnsi="Palatino Linotype" w:cs="Palatino Linotype"/>
          <w:sz w:val="24"/>
          <w:szCs w:val="24"/>
          <w:lang w:eastAsia="hu-HU"/>
        </w:rPr>
      </w:pPr>
    </w:p>
    <w:p w:rsidR="007B0923" w:rsidRPr="009E1418" w:rsidRDefault="007B0923" w:rsidP="004D4D5E">
      <w:pPr>
        <w:pStyle w:val="BB3"/>
        <w:jc w:val="both"/>
        <w:rPr>
          <w:i/>
          <w:iCs/>
        </w:rPr>
      </w:pPr>
      <w:r w:rsidRPr="009E1418">
        <w:rPr>
          <w:i/>
          <w:iCs/>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53687">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7B0923" w:rsidRPr="008B7D14">
        <w:trPr>
          <w:jc w:val="center"/>
        </w:trPr>
        <w:tc>
          <w:tcPr>
            <w:tcW w:w="994" w:type="dxa"/>
            <w:vMerge/>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53687">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53687">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7B0923" w:rsidRPr="008B7D14" w:rsidRDefault="007B0923" w:rsidP="00653687">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7B0923" w:rsidRPr="00DE4860" w:rsidRDefault="007B0923" w:rsidP="00653687">
            <w:pPr>
              <w:spacing w:after="0" w:line="240" w:lineRule="auto"/>
              <w:rPr>
                <w:rFonts w:ascii="Palatino Linotype" w:hAnsi="Palatino Linotype" w:cs="Palatino Linotype"/>
                <w:sz w:val="20"/>
                <w:szCs w:val="20"/>
              </w:rPr>
            </w:pPr>
            <w:r w:rsidRPr="00925CFD">
              <w:rPr>
                <w:rFonts w:ascii="Palatino Linotype" w:hAnsi="Palatino Linotype" w:cs="Palatino Linotype"/>
                <w:sz w:val="20"/>
                <w:szCs w:val="20"/>
              </w:rPr>
              <w:t>digitális alapú feladatmegoldás</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5368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4D4D5E">
      <w:pPr>
        <w:pStyle w:val="BB3"/>
        <w:numPr>
          <w:ilvl w:val="0"/>
          <w:numId w:val="0"/>
        </w:numPr>
        <w:ind w:left="1225"/>
        <w:jc w:val="both"/>
        <w:rPr>
          <w:rFonts w:cs="Times New Roman"/>
          <w:i/>
          <w:iCs/>
        </w:rPr>
      </w:pPr>
    </w:p>
    <w:p w:rsidR="007B0923" w:rsidRPr="00330AB2" w:rsidRDefault="007B0923" w:rsidP="00330AB2">
      <w:pPr>
        <w:pStyle w:val="BB3"/>
        <w:jc w:val="both"/>
        <w:rPr>
          <w:i/>
          <w:iCs/>
        </w:rPr>
      </w:pPr>
      <w:r w:rsidRPr="00330AB2">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AD1AD4">
            <w:pPr>
              <w:spacing w:after="0" w:line="240" w:lineRule="auto"/>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AD1AD4">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AD1AD4">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AD1AD4">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AD1AD4">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7B0923" w:rsidRPr="00FE5532">
        <w:trPr>
          <w:cantSplit/>
          <w:trHeight w:val="1076"/>
          <w:jc w:val="center"/>
        </w:trPr>
        <w:tc>
          <w:tcPr>
            <w:tcW w:w="828" w:type="dxa"/>
            <w:vMerge/>
            <w:vAlign w:val="center"/>
          </w:tcPr>
          <w:p w:rsidR="007B0923" w:rsidRPr="00FE5532" w:rsidRDefault="007B0923" w:rsidP="00AD1AD4">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AD1AD4">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AD1AD4">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AD1AD4">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AD1AD4">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AD1AD4">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AD1AD4">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AD1AD4">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AD1AD4">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AD1AD4">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FE5532">
              <w:rPr>
                <w:rFonts w:ascii="Palatino Linotype" w:hAnsi="Palatino Linotype" w:cs="Palatino Linotype"/>
                <w:sz w:val="20"/>
                <w:szCs w:val="20"/>
              </w:rPr>
              <w:t>.</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AD1AD4">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AD1AD4">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7B0923" w:rsidRPr="004D4D5E" w:rsidRDefault="007B0923" w:rsidP="00AD1AD4">
            <w:pPr>
              <w:spacing w:after="0" w:line="240" w:lineRule="auto"/>
              <w:rPr>
                <w:rFonts w:ascii="Palatino Linotype" w:hAnsi="Palatino Linotype" w:cs="Palatino Linotype"/>
                <w:sz w:val="20"/>
                <w:szCs w:val="20"/>
              </w:rPr>
            </w:pPr>
            <w:r w:rsidRPr="004D4D5E">
              <w:rPr>
                <w:rFonts w:ascii="Palatino Linotype" w:hAnsi="Palatino Linotype" w:cs="Palatino Linotype"/>
                <w:sz w:val="20"/>
                <w:szCs w:val="20"/>
                <w:lang w:eastAsia="hu-HU"/>
              </w:rPr>
              <w:t>Levélírás</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AD1AD4">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3.</w:t>
            </w:r>
          </w:p>
        </w:tc>
        <w:tc>
          <w:tcPr>
            <w:tcW w:w="3621" w:type="dxa"/>
            <w:shd w:val="clear" w:color="auto" w:fill="D9D9D9"/>
            <w:vAlign w:val="center"/>
          </w:tcPr>
          <w:p w:rsidR="007B0923" w:rsidRPr="008B7D14" w:rsidRDefault="007B0923" w:rsidP="00AD1AD4">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3.1.</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Elemzés készítése tapasztalatokról</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AD1AD4">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4.</w:t>
            </w:r>
          </w:p>
        </w:tc>
        <w:tc>
          <w:tcPr>
            <w:tcW w:w="3621" w:type="dxa"/>
            <w:shd w:val="clear" w:color="auto" w:fill="D9D9D9"/>
            <w:vAlign w:val="center"/>
          </w:tcPr>
          <w:p w:rsidR="007B0923" w:rsidRPr="008B7D14" w:rsidRDefault="007B0923" w:rsidP="00AD1AD4">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4.1.</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4.2</w:t>
            </w:r>
            <w:r w:rsidRPr="00FE5532">
              <w:rPr>
                <w:rFonts w:ascii="Palatino Linotype" w:hAnsi="Palatino Linotype" w:cs="Palatino Linotype"/>
                <w:sz w:val="20"/>
                <w:szCs w:val="20"/>
              </w:rPr>
              <w:t>.</w:t>
            </w:r>
          </w:p>
        </w:tc>
        <w:tc>
          <w:tcPr>
            <w:tcW w:w="3621" w:type="dxa"/>
            <w:vAlign w:val="center"/>
          </w:tcPr>
          <w:p w:rsidR="007B0923" w:rsidRPr="00FE5532" w:rsidRDefault="007B0923" w:rsidP="00AD1AD4">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AD1AD4">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267FBA">
      <w:pPr>
        <w:spacing w:after="0" w:line="240" w:lineRule="auto"/>
        <w:jc w:val="both"/>
        <w:rPr>
          <w:rFonts w:ascii="Palatino Linotype" w:hAnsi="Palatino Linotype" w:cs="Palatino Linotype"/>
          <w:sz w:val="24"/>
          <w:szCs w:val="24"/>
          <w:lang w:eastAsia="hu-HU"/>
        </w:rPr>
      </w:pPr>
    </w:p>
    <w:p w:rsidR="007B0923" w:rsidRPr="006B7DDC" w:rsidRDefault="007B0923" w:rsidP="002345FC">
      <w:pPr>
        <w:pStyle w:val="BB1"/>
        <w:numPr>
          <w:ilvl w:val="1"/>
          <w:numId w:val="7"/>
        </w:numPr>
      </w:pPr>
      <w:r w:rsidRPr="006B7DDC">
        <w:t>A tantárgy értékelésének módja</w:t>
      </w:r>
    </w:p>
    <w:p w:rsidR="007B0923" w:rsidRPr="00EF0AE2" w:rsidRDefault="007B0923" w:rsidP="00EF0AE2">
      <w:pPr>
        <w:widowControl w:val="0"/>
        <w:suppressAutoHyphens/>
        <w:spacing w:after="0" w:line="240" w:lineRule="auto"/>
        <w:ind w:left="360"/>
        <w:jc w:val="both"/>
        <w:rPr>
          <w:rFonts w:ascii="Palatino Linotype" w:hAnsi="Palatino Linotype" w:cs="Palatino Linotype"/>
          <w:b/>
          <w:bCs/>
          <w:sz w:val="24"/>
          <w:szCs w:val="24"/>
          <w:lang w:eastAsia="hu-HU"/>
        </w:rPr>
      </w:pPr>
      <w:r w:rsidRPr="00EF0AE2">
        <w:rPr>
          <w:rFonts w:ascii="Palatino Linotype" w:hAnsi="Palatino Linotype" w:cs="Palatino Linotype"/>
          <w:sz w:val="24"/>
          <w:szCs w:val="24"/>
        </w:rPr>
        <w:t xml:space="preserve">A nemzeti köznevelésről szóló 2011. évi CXC. </w:t>
      </w:r>
      <w:r>
        <w:rPr>
          <w:rFonts w:ascii="Palatino Linotype" w:hAnsi="Palatino Linotype" w:cs="Palatino Linotype"/>
          <w:sz w:val="24"/>
          <w:szCs w:val="24"/>
        </w:rPr>
        <w:t>törvény</w:t>
      </w:r>
      <w:r w:rsidRPr="00EF0AE2">
        <w:rPr>
          <w:rFonts w:ascii="Palatino Linotype" w:hAnsi="Palatino Linotype" w:cs="Palatino Linotype"/>
          <w:sz w:val="24"/>
          <w:szCs w:val="24"/>
        </w:rPr>
        <w:t xml:space="preserve"> 54. § (2) a) pontja szerinti értékeléssel.</w:t>
      </w:r>
    </w:p>
    <w:p w:rsidR="007B0923" w:rsidRPr="00655889" w:rsidRDefault="007B0923" w:rsidP="006B4AF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7B0923" w:rsidRPr="00655889" w:rsidRDefault="007B0923" w:rsidP="006B4AF3">
      <w:pPr>
        <w:widowControl w:val="0"/>
        <w:suppressAutoHyphens/>
        <w:spacing w:after="0" w:line="240" w:lineRule="auto"/>
        <w:jc w:val="center"/>
        <w:rPr>
          <w:rFonts w:ascii="Palatino Linotype" w:hAnsi="Palatino Linotype" w:cs="Palatino Linotype"/>
          <w:sz w:val="44"/>
          <w:szCs w:val="44"/>
        </w:rPr>
      </w:pPr>
    </w:p>
    <w:p w:rsidR="007B0923" w:rsidRPr="00655889" w:rsidRDefault="007B0923" w:rsidP="006B4AF3">
      <w:pPr>
        <w:widowControl w:val="0"/>
        <w:suppressAutoHyphens/>
        <w:spacing w:after="0" w:line="240" w:lineRule="auto"/>
        <w:jc w:val="center"/>
        <w:rPr>
          <w:rFonts w:ascii="Palatino Linotype" w:hAnsi="Palatino Linotype" w:cs="Palatino Linotype"/>
          <w:sz w:val="44"/>
          <w:szCs w:val="44"/>
        </w:rPr>
      </w:pPr>
    </w:p>
    <w:p w:rsidR="007B0923" w:rsidRDefault="007B0923" w:rsidP="006B4AF3">
      <w:pPr>
        <w:widowControl w:val="0"/>
        <w:suppressAutoHyphens/>
        <w:spacing w:after="0" w:line="240" w:lineRule="auto"/>
        <w:jc w:val="center"/>
        <w:rPr>
          <w:rFonts w:ascii="Palatino Linotype" w:hAnsi="Palatino Linotype" w:cs="Palatino Linotype"/>
          <w:sz w:val="44"/>
          <w:szCs w:val="44"/>
        </w:rPr>
      </w:pPr>
    </w:p>
    <w:p w:rsidR="007B0923" w:rsidRPr="00655889" w:rsidRDefault="007B0923" w:rsidP="006B4AF3">
      <w:pPr>
        <w:widowControl w:val="0"/>
        <w:suppressAutoHyphens/>
        <w:spacing w:after="0" w:line="240" w:lineRule="auto"/>
        <w:jc w:val="center"/>
        <w:rPr>
          <w:rFonts w:ascii="Palatino Linotype" w:hAnsi="Palatino Linotype" w:cs="Palatino Linotype"/>
          <w:sz w:val="44"/>
          <w:szCs w:val="44"/>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10045-12</w:t>
      </w:r>
      <w:r w:rsidRPr="000E120B">
        <w:rPr>
          <w:rFonts w:ascii="Palatino Linotype" w:hAnsi="Palatino Linotype" w:cs="Palatino Linotype"/>
          <w:b/>
          <w:bCs/>
          <w:sz w:val="44"/>
          <w:szCs w:val="44"/>
          <w:lang w:eastAsia="hu-HU"/>
        </w:rPr>
        <w:t xml:space="preserve"> azonosító számú</w:t>
      </w:r>
    </w:p>
    <w:p w:rsidR="007B0923" w:rsidRPr="000E120B" w:rsidRDefault="007B0923" w:rsidP="006B4AF3">
      <w:pPr>
        <w:widowControl w:val="0"/>
        <w:suppressAutoHyphens/>
        <w:spacing w:after="0" w:line="240" w:lineRule="auto"/>
        <w:jc w:val="center"/>
        <w:rPr>
          <w:rFonts w:ascii="Palatino Linotype" w:hAnsi="Palatino Linotype" w:cs="Palatino Linotype"/>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Gazdálkodás</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10045-12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Gazdálkodás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9756" w:type="dxa"/>
        <w:jc w:val="center"/>
        <w:tblCellMar>
          <w:left w:w="70" w:type="dxa"/>
          <w:right w:w="70" w:type="dxa"/>
        </w:tblCellMar>
        <w:tblLook w:val="0000"/>
      </w:tblPr>
      <w:tblGrid>
        <w:gridCol w:w="2848"/>
        <w:gridCol w:w="545"/>
        <w:gridCol w:w="437"/>
        <w:gridCol w:w="437"/>
        <w:gridCol w:w="991"/>
        <w:gridCol w:w="700"/>
        <w:gridCol w:w="437"/>
        <w:gridCol w:w="437"/>
        <w:gridCol w:w="437"/>
        <w:gridCol w:w="437"/>
        <w:gridCol w:w="437"/>
        <w:gridCol w:w="437"/>
        <w:gridCol w:w="437"/>
        <w:gridCol w:w="437"/>
        <w:gridCol w:w="456"/>
      </w:tblGrid>
      <w:tr w:rsidR="007B0923" w:rsidRPr="004D4D5E">
        <w:trPr>
          <w:trHeight w:val="581"/>
          <w:jc w:val="center"/>
        </w:trPr>
        <w:tc>
          <w:tcPr>
            <w:tcW w:w="2848" w:type="dxa"/>
            <w:vMerge w:val="restart"/>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10045-12</w:t>
            </w:r>
          </w:p>
          <w:p w:rsidR="007B0923" w:rsidRPr="004D4D5E" w:rsidRDefault="007B0923" w:rsidP="006B4AF3">
            <w:pPr>
              <w:spacing w:after="0" w:line="240" w:lineRule="auto"/>
              <w:jc w:val="center"/>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Gazdálkodás</w:t>
            </w:r>
          </w:p>
        </w:tc>
        <w:tc>
          <w:tcPr>
            <w:tcW w:w="3914" w:type="dxa"/>
            <w:gridSpan w:val="7"/>
            <w:tcBorders>
              <w:top w:val="single" w:sz="4" w:space="0" w:color="auto"/>
              <w:left w:val="nil"/>
              <w:bottom w:val="single" w:sz="4" w:space="0" w:color="auto"/>
              <w:right w:val="single" w:sz="4" w:space="0" w:color="auto"/>
            </w:tcBorders>
            <w:vAlign w:val="center"/>
          </w:tcPr>
          <w:p w:rsidR="007B0923" w:rsidRPr="004D4D5E" w:rsidRDefault="007B0923" w:rsidP="00EF0AE2">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kern w:val="1"/>
                <w:sz w:val="20"/>
                <w:szCs w:val="20"/>
                <w:lang w:eastAsia="hi-IN" w:bidi="hi-IN"/>
              </w:rPr>
              <w:t>Vendéglátó gazdálkodás</w:t>
            </w:r>
          </w:p>
        </w:tc>
        <w:tc>
          <w:tcPr>
            <w:tcW w:w="2994" w:type="dxa"/>
            <w:gridSpan w:val="7"/>
            <w:tcBorders>
              <w:top w:val="single" w:sz="4" w:space="0" w:color="auto"/>
              <w:left w:val="single" w:sz="4" w:space="0" w:color="auto"/>
              <w:bottom w:val="single" w:sz="4" w:space="0" w:color="auto"/>
              <w:right w:val="single" w:sz="4" w:space="0" w:color="auto"/>
            </w:tcBorders>
            <w:vAlign w:val="center"/>
          </w:tcPr>
          <w:p w:rsidR="007B0923" w:rsidRPr="004D4D5E" w:rsidRDefault="007B0923" w:rsidP="00EF0AE2">
            <w:pPr>
              <w:spacing w:after="0" w:line="240" w:lineRule="auto"/>
              <w:jc w:val="center"/>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Szakmai számítások</w:t>
            </w:r>
          </w:p>
        </w:tc>
      </w:tr>
      <w:tr w:rsidR="007B0923" w:rsidRPr="004D4D5E">
        <w:trPr>
          <w:trHeight w:val="4089"/>
          <w:jc w:val="center"/>
        </w:trPr>
        <w:tc>
          <w:tcPr>
            <w:tcW w:w="2848" w:type="dxa"/>
            <w:vMerge/>
            <w:tcBorders>
              <w:top w:val="single" w:sz="4" w:space="0" w:color="auto"/>
              <w:left w:val="single" w:sz="4" w:space="0" w:color="auto"/>
              <w:bottom w:val="single" w:sz="4" w:space="0" w:color="auto"/>
              <w:right w:val="single" w:sz="4" w:space="0" w:color="auto"/>
            </w:tcBorders>
          </w:tcPr>
          <w:p w:rsidR="007B0923" w:rsidRPr="004D4D5E" w:rsidRDefault="007B0923" w:rsidP="006B4AF3">
            <w:pPr>
              <w:spacing w:after="0" w:line="240" w:lineRule="auto"/>
              <w:jc w:val="center"/>
              <w:rPr>
                <w:rFonts w:ascii="Palatino Linotype" w:hAnsi="Palatino Linotype" w:cs="Palatino Linotype"/>
                <w:kern w:val="1"/>
                <w:sz w:val="20"/>
                <w:szCs w:val="20"/>
                <w:lang w:eastAsia="hi-IN" w:bidi="hi-IN"/>
              </w:rPr>
            </w:pPr>
          </w:p>
        </w:tc>
        <w:tc>
          <w:tcPr>
            <w:tcW w:w="545" w:type="dxa"/>
            <w:tcBorders>
              <w:top w:val="nil"/>
              <w:left w:val="nil"/>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Viselkedéskultúra, kommunikáció.</w:t>
            </w:r>
          </w:p>
        </w:tc>
        <w:tc>
          <w:tcPr>
            <w:tcW w:w="423" w:type="dxa"/>
            <w:tcBorders>
              <w:top w:val="nil"/>
              <w:left w:val="nil"/>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A gazdálkodás elemei, a piac.</w:t>
            </w:r>
          </w:p>
        </w:tc>
        <w:tc>
          <w:tcPr>
            <w:tcW w:w="423" w:type="dxa"/>
            <w:tcBorders>
              <w:top w:val="nil"/>
              <w:left w:val="nil"/>
              <w:bottom w:val="single" w:sz="4" w:space="0" w:color="auto"/>
              <w:right w:val="single" w:sz="4" w:space="0" w:color="auto"/>
            </w:tcBorders>
            <w:textDirection w:val="btLr"/>
            <w:vAlign w:val="bottom"/>
          </w:tcPr>
          <w:p w:rsidR="007B0923" w:rsidRPr="004D4D5E" w:rsidRDefault="007B0923" w:rsidP="00EF0AE2">
            <w:pPr>
              <w:tabs>
                <w:tab w:val="left" w:pos="1482"/>
              </w:tabs>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A vendéglátás fogalma, főtevékenységei.</w:t>
            </w:r>
          </w:p>
        </w:tc>
        <w:tc>
          <w:tcPr>
            <w:tcW w:w="977" w:type="dxa"/>
            <w:tcBorders>
              <w:top w:val="nil"/>
              <w:left w:val="nil"/>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 xml:space="preserve">Üzletkörök és üzlettípusok. </w:t>
            </w:r>
          </w:p>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Tárgyi-, személyi feltételek,</w:t>
            </w:r>
          </w:p>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munkaügyi ismeretek.</w:t>
            </w:r>
          </w:p>
        </w:tc>
        <w:tc>
          <w:tcPr>
            <w:tcW w:w="700" w:type="dxa"/>
            <w:tcBorders>
              <w:top w:val="single" w:sz="4" w:space="0" w:color="auto"/>
              <w:left w:val="single" w:sz="4" w:space="0" w:color="auto"/>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A vendéglátásban jellemző vállalkozási formák. Adózási ismeretek.</w:t>
            </w:r>
          </w:p>
        </w:tc>
        <w:tc>
          <w:tcPr>
            <w:tcW w:w="423" w:type="dxa"/>
            <w:tcBorders>
              <w:top w:val="single" w:sz="4" w:space="0" w:color="auto"/>
              <w:left w:val="nil"/>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Marketing a vendéglátásban.</w:t>
            </w:r>
          </w:p>
        </w:tc>
        <w:tc>
          <w:tcPr>
            <w:tcW w:w="423" w:type="dxa"/>
            <w:tcBorders>
              <w:top w:val="single" w:sz="4" w:space="0" w:color="auto"/>
              <w:left w:val="single" w:sz="4" w:space="0" w:color="auto"/>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Ügyvitel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Viszonyszámok</w:t>
            </w:r>
          </w:p>
        </w:tc>
        <w:tc>
          <w:tcPr>
            <w:tcW w:w="423" w:type="dxa"/>
            <w:tcBorders>
              <w:top w:val="single" w:sz="4" w:space="0" w:color="auto"/>
              <w:left w:val="nil"/>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 xml:space="preserve">Tápérték-, tömeg- és veszteségszámítás </w:t>
            </w:r>
          </w:p>
        </w:tc>
        <w:tc>
          <w:tcPr>
            <w:tcW w:w="423" w:type="dxa"/>
            <w:tcBorders>
              <w:top w:val="single" w:sz="4" w:space="0" w:color="auto"/>
              <w:left w:val="nil"/>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 xml:space="preserve">Létszám- és bérgazdálkodás </w:t>
            </w:r>
          </w:p>
        </w:tc>
        <w:tc>
          <w:tcPr>
            <w:tcW w:w="423" w:type="dxa"/>
            <w:tcBorders>
              <w:top w:val="single" w:sz="4" w:space="0" w:color="auto"/>
              <w:left w:val="nil"/>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Árképzés</w:t>
            </w:r>
          </w:p>
        </w:tc>
        <w:tc>
          <w:tcPr>
            <w:tcW w:w="423" w:type="dxa"/>
            <w:tcBorders>
              <w:top w:val="single" w:sz="4" w:space="0" w:color="auto"/>
              <w:left w:val="single" w:sz="4" w:space="0" w:color="auto"/>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 xml:space="preserve">Jövedelmezőség </w:t>
            </w:r>
          </w:p>
        </w:tc>
        <w:tc>
          <w:tcPr>
            <w:tcW w:w="423" w:type="dxa"/>
            <w:tcBorders>
              <w:top w:val="single" w:sz="4" w:space="0" w:color="auto"/>
              <w:left w:val="single" w:sz="4" w:space="0" w:color="auto"/>
              <w:bottom w:val="single" w:sz="4" w:space="0" w:color="auto"/>
              <w:right w:val="single" w:sz="4" w:space="0" w:color="auto"/>
            </w:tcBorders>
            <w:textDirection w:val="btLr"/>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Készletgazdálkodás</w:t>
            </w:r>
          </w:p>
        </w:tc>
        <w:tc>
          <w:tcPr>
            <w:tcW w:w="456" w:type="dxa"/>
            <w:tcBorders>
              <w:top w:val="single" w:sz="4" w:space="0" w:color="auto"/>
              <w:left w:val="single" w:sz="4" w:space="0" w:color="auto"/>
              <w:bottom w:val="single" w:sz="4" w:space="0" w:color="auto"/>
              <w:right w:val="single" w:sz="4" w:space="0" w:color="auto"/>
            </w:tcBorders>
            <w:textDirection w:val="btLr"/>
            <w:vAlign w:val="bottom"/>
          </w:tcPr>
          <w:p w:rsidR="007B0923" w:rsidRPr="004D4D5E" w:rsidRDefault="007B0923" w:rsidP="00EF0AE2">
            <w:pPr>
              <w:spacing w:after="0" w:line="240" w:lineRule="auto"/>
              <w:rPr>
                <w:rFonts w:ascii="Palatino Linotype" w:hAnsi="Palatino Linotype" w:cs="Palatino Linotype"/>
                <w:kern w:val="1"/>
                <w:sz w:val="20"/>
                <w:szCs w:val="20"/>
                <w:lang w:eastAsia="hi-IN" w:bidi="hi-IN"/>
              </w:rPr>
            </w:pPr>
            <w:r w:rsidRPr="004D4D5E">
              <w:rPr>
                <w:rFonts w:ascii="Palatino Linotype" w:hAnsi="Palatino Linotype" w:cs="Palatino Linotype"/>
                <w:kern w:val="1"/>
                <w:sz w:val="20"/>
                <w:szCs w:val="20"/>
                <w:lang w:eastAsia="hi-IN" w:bidi="hi-IN"/>
              </w:rPr>
              <w:t>Elszámoltatás</w:t>
            </w:r>
          </w:p>
        </w:tc>
      </w:tr>
      <w:tr w:rsidR="007B0923" w:rsidRPr="004D4D5E">
        <w:trPr>
          <w:trHeight w:val="406"/>
          <w:jc w:val="center"/>
        </w:trPr>
        <w:tc>
          <w:tcPr>
            <w:tcW w:w="9756" w:type="dxa"/>
            <w:gridSpan w:val="15"/>
            <w:tcBorders>
              <w:top w:val="nil"/>
              <w:left w:val="single" w:sz="4" w:space="0" w:color="auto"/>
              <w:bottom w:val="single" w:sz="4" w:space="0" w:color="auto"/>
              <w:right w:val="single" w:sz="4" w:space="0" w:color="auto"/>
            </w:tcBorders>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FELADATOK</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Alkalmazza a gazdálkodás összefüggéseit</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Felméri az üzletben megjelenő keresletet és kínálatot</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Választékot állít össze, árlapot készít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Figyelemmel kíséri az árukészletet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Ellenőrzi a napi árukészletet és vételez a raktárból</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Elvégzi az áruátvétel és tárolás szakszerű dokumentálását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Rendelést állít össze</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Árut vesz át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Leltározási feladatokat végez</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Bizonylatokat állít ki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Standol, elszámol a napi bevétellel</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394"/>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Nyugtát, készpénzfizetési/átutalási számlát állít ki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Jelenléti ívet vezet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Elkészíti, módosítja a munkabeosztást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Ételt, italt, cukrászkészítményt, árukat beáraz</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Anyaghányadot, kalkulációt készít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Veszteségszámításokat végez</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Gazdálkodási számításokat végez</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Kiszámítja az ételek tápanyag-és energiatartalmát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áru tömegével kapcsolatos számításokat készít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Figyelemmel kíséri az üzleti eredmény és költségek alakulását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Megkülönbözteti a vendéglátó vállalkozási lehetőségeket és azok feltételeit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Üzlettípusa marketingelemeit használja</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Értékesítést ösztönző tevékenységet folytat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Alkalmazza az üzleti kommunikáció eszközeit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SZAKMAI ISMERETEK</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gazdálkodás körfolyamata és elemei</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gazdálkodás piaci szereplői</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piacok csoportosítása</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piaci tényezők és azok összefüggései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piaci verseny</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gazdálkodás alapegységei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vállalkozások lényege és jellemzői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Gazdálkodás és ügyvitel</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Áruszükségleti terv, árufedezet, beszerzési formák</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Raktári készletek kezelése, ellenőrzése</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áruátvétel szabályai, folyamata</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Költségelszámolás</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anyagfelhasználás mérése</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étlaptervezés formái, jelentősége, alapelvei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651"/>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vendéglátás tevékenységének általános feltételei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vendéglátó tevékenység tárgyi és személyi feltételei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bl>
    <w:p w:rsidR="007B0923" w:rsidRDefault="007B0923">
      <w:pPr>
        <w:rPr>
          <w:rFonts w:cs="Times New Roman"/>
        </w:rPr>
      </w:pPr>
      <w:r>
        <w:rPr>
          <w:rFonts w:cs="Times New Roman"/>
        </w:rPr>
        <w:br w:type="page"/>
      </w:r>
    </w:p>
    <w:tbl>
      <w:tblPr>
        <w:tblW w:w="9756" w:type="dxa"/>
        <w:jc w:val="center"/>
        <w:tblCellMar>
          <w:left w:w="70" w:type="dxa"/>
          <w:right w:w="70" w:type="dxa"/>
        </w:tblCellMar>
        <w:tblLook w:val="0000"/>
      </w:tblPr>
      <w:tblGrid>
        <w:gridCol w:w="2848"/>
        <w:gridCol w:w="545"/>
        <w:gridCol w:w="423"/>
        <w:gridCol w:w="423"/>
        <w:gridCol w:w="977"/>
        <w:gridCol w:w="700"/>
        <w:gridCol w:w="423"/>
        <w:gridCol w:w="423"/>
        <w:gridCol w:w="423"/>
        <w:gridCol w:w="423"/>
        <w:gridCol w:w="423"/>
        <w:gridCol w:w="423"/>
        <w:gridCol w:w="423"/>
        <w:gridCol w:w="423"/>
        <w:gridCol w:w="456"/>
      </w:tblGrid>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Pr>
                <w:rFonts w:cs="Times New Roman"/>
              </w:rPr>
              <w:br w:type="page"/>
            </w:r>
            <w:r w:rsidRPr="004D4D5E">
              <w:rPr>
                <w:rFonts w:ascii="Palatino Linotype" w:hAnsi="Palatino Linotype" w:cs="Palatino Linotype"/>
                <w:sz w:val="20"/>
                <w:szCs w:val="20"/>
                <w:lang w:eastAsia="hu-HU"/>
              </w:rPr>
              <w:t>A munkaadó és a munkavállaló kapcsolata: munkaszerződés, munkaidő beosztás, munkabér</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üzleti gazdálkodás bizonylatai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gazdálkodás elemei, összefüggése és eredménye</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vendéglátás gazdasági számításai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jövedelmezőséggel kapcsolatos mutatók</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Létszám- és bérgazdálkodással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Készletgazdálkodással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Árképzés</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Marketing alapismeretek</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Marketing tevékenység és reklámeszközök a vendéglátásban</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Értékesítés ösztönzés eszközei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Viselkedéskultúra, kommunikáció</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Az üzleti élet írásbeli formái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A vendéglátás üzletkörei és üzlettípusai</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SZAKMAI KÉSZSÉGEK</w:t>
            </w:r>
          </w:p>
        </w:tc>
      </w:tr>
      <w:tr w:rsidR="007B0923" w:rsidRPr="004D4D5E">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Olvasott szakmai szöveg megértése</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Szakmai nyelvi íráskészség</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Szakmai nyelvű hallott szöveg megértése</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Szakmai nyelvű beszédkészség</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r>
      <w:tr w:rsidR="007B0923" w:rsidRPr="004D4D5E">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Elemi számolási készség</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SZEMÉLYES KOMPETENCIÁK</w:t>
            </w:r>
          </w:p>
        </w:tc>
      </w:tr>
      <w:tr w:rsidR="007B0923" w:rsidRPr="004D4D5E">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Önállóság</w:t>
            </w:r>
          </w:p>
        </w:tc>
        <w:tc>
          <w:tcPr>
            <w:tcW w:w="545"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4D4D5E">
        <w:trPr>
          <w:trHeight w:val="4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Szorgalom, igyekezet</w:t>
            </w:r>
          </w:p>
        </w:tc>
        <w:tc>
          <w:tcPr>
            <w:tcW w:w="545"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4D4D5E" w:rsidRDefault="007B0923" w:rsidP="006B4AF3">
            <w:pPr>
              <w:spacing w:after="0" w:line="240" w:lineRule="auto"/>
              <w:jc w:val="center"/>
              <w:rPr>
                <w:rFonts w:ascii="Palatino Linotype" w:hAnsi="Palatino Linotype" w:cs="Palatino Linotype"/>
                <w:sz w:val="20"/>
                <w:szCs w:val="20"/>
                <w:lang w:eastAsia="hu-HU"/>
              </w:rPr>
            </w:pPr>
            <w:r w:rsidRPr="004D4D5E">
              <w:rPr>
                <w:rFonts w:ascii="Palatino Linotype" w:hAnsi="Palatino Linotype" w:cs="Palatino Linotype"/>
                <w:sz w:val="20"/>
                <w:szCs w:val="20"/>
                <w:lang w:eastAsia="hu-HU"/>
              </w:rPr>
              <w:t>x</w:t>
            </w:r>
          </w:p>
        </w:tc>
      </w:tr>
      <w:tr w:rsidR="007B0923"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TÁRSAS KOMPETENCIÁK</w:t>
            </w:r>
          </w:p>
        </w:tc>
      </w:tr>
      <w:tr w:rsidR="007B0923"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Közérthetőség</w:t>
            </w:r>
          </w:p>
        </w:tc>
        <w:tc>
          <w:tcPr>
            <w:tcW w:w="545"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7B0923"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MÓDSZER KOMPETENCIÁK</w:t>
            </w:r>
          </w:p>
        </w:tc>
      </w:tr>
      <w:tr w:rsidR="007B0923"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Tervezési képesség</w:t>
            </w:r>
          </w:p>
        </w:tc>
        <w:tc>
          <w:tcPr>
            <w:tcW w:w="545"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7B0923"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Rendszerező képesség</w:t>
            </w:r>
          </w:p>
        </w:tc>
        <w:tc>
          <w:tcPr>
            <w:tcW w:w="545" w:type="dxa"/>
            <w:tcBorders>
              <w:top w:val="single" w:sz="4" w:space="0" w:color="auto"/>
              <w:left w:val="nil"/>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7B0923"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Áttekintő képesség</w:t>
            </w:r>
          </w:p>
        </w:tc>
        <w:tc>
          <w:tcPr>
            <w:tcW w:w="545"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7B0923" w:rsidRPr="0073578F"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7B0923" w:rsidRPr="0073578F"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bl>
    <w:p w:rsidR="007B0923" w:rsidRPr="000E120B" w:rsidRDefault="007B0923" w:rsidP="006B4AF3">
      <w:pPr>
        <w:widowControl w:val="0"/>
        <w:suppressAutoHyphens/>
        <w:spacing w:after="0" w:line="240" w:lineRule="auto"/>
        <w:rPr>
          <w:rFonts w:ascii="Palatino Linotype" w:hAnsi="Palatino Linotype" w:cs="Palatino Linotype"/>
          <w:kern w:val="1"/>
          <w:sz w:val="20"/>
          <w:szCs w:val="20"/>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0E120B" w:rsidRDefault="007B0923" w:rsidP="00EF0AE2">
      <w:pPr>
        <w:pStyle w:val="B0"/>
        <w:rPr>
          <w:rFonts w:cs="Times New Roman"/>
          <w:lang w:eastAsia="hu-HU"/>
        </w:rPr>
      </w:pPr>
      <w:r>
        <w:rPr>
          <w:lang w:eastAsia="hu-HU"/>
        </w:rPr>
        <w:t>Vendéglátó gazdálkodás tantárgy</w:t>
      </w:r>
      <w:r>
        <w:rPr>
          <w:lang w:eastAsia="hu-HU"/>
        </w:rPr>
        <w:tab/>
        <w:t>70</w:t>
      </w:r>
      <w:r w:rsidRPr="000E120B">
        <w:rPr>
          <w:lang w:eastAsia="hu-HU"/>
        </w:rPr>
        <w:t xml:space="preserve"> óra</w:t>
      </w:r>
      <w:r>
        <w:rPr>
          <w:lang w:eastAsia="hu-HU"/>
        </w:rPr>
        <w:t>/ 68 óra*</w:t>
      </w:r>
    </w:p>
    <w:p w:rsidR="007B0923" w:rsidRPr="004D4D5E" w:rsidRDefault="007B0923" w:rsidP="00EF0AE2">
      <w:pPr>
        <w:spacing w:after="0" w:line="240" w:lineRule="auto"/>
        <w:jc w:val="right"/>
        <w:rPr>
          <w:rFonts w:ascii="Palatino Linotype" w:hAnsi="Palatino Linotype" w:cs="Palatino Linotype"/>
          <w:i/>
          <w:iCs/>
          <w:sz w:val="20"/>
          <w:szCs w:val="20"/>
        </w:rPr>
      </w:pPr>
      <w:r w:rsidRPr="004D4D5E">
        <w:rPr>
          <w:rFonts w:ascii="Palatino Linotype" w:hAnsi="Palatino Linotype" w:cs="Palatino Linotype"/>
          <w:i/>
          <w:iCs/>
          <w:sz w:val="20"/>
          <w:szCs w:val="20"/>
        </w:rPr>
        <w:t>*Három évfolyamos képzés közismereti oktatással / két évfolyamos képzés közismereti oktatás nélkül.</w:t>
      </w:r>
    </w:p>
    <w:p w:rsidR="007B0923" w:rsidRPr="000E120B" w:rsidRDefault="007B0923" w:rsidP="006B4AF3">
      <w:pPr>
        <w:widowControl w:val="0"/>
        <w:suppressAutoHyphens/>
        <w:spacing w:after="0" w:line="240" w:lineRule="auto"/>
        <w:rPr>
          <w:rFonts w:ascii="Palatino Linotype" w:hAnsi="Palatino Linotype" w:cs="Palatino Linotype"/>
          <w:b/>
          <w:bCs/>
          <w:sz w:val="24"/>
          <w:szCs w:val="24"/>
          <w:lang w:eastAsia="hu-HU"/>
        </w:rPr>
      </w:pPr>
    </w:p>
    <w:p w:rsidR="007B092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7B0923" w:rsidRPr="00E160E7" w:rsidRDefault="007B0923" w:rsidP="00EF0AE2">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E160E7">
        <w:rPr>
          <w:rFonts w:ascii="Palatino Linotype" w:hAnsi="Palatino Linotype" w:cs="Palatino Linotype"/>
          <w:kern w:val="1"/>
          <w:sz w:val="24"/>
          <w:szCs w:val="24"/>
          <w:lang w:eastAsia="hi-IN" w:bidi="hi-IN"/>
        </w:rPr>
        <w:t>A gazdaság alapfogalmainak, szervezeti kereteinek és a gazdálkodási tevékenység megjelenési formáinak megismerése. A munkaviszony létesítésével és megszüntetésével kapcsolatos ismeretek megszerzése. A vendéglátásban leggyakrabban előforduló v</w:t>
      </w:r>
      <w:r>
        <w:rPr>
          <w:rFonts w:ascii="Palatino Linotype" w:hAnsi="Palatino Linotype" w:cs="Palatino Linotype"/>
          <w:kern w:val="1"/>
          <w:sz w:val="24"/>
          <w:szCs w:val="24"/>
          <w:lang w:eastAsia="hi-IN" w:bidi="hi-IN"/>
        </w:rPr>
        <w:t xml:space="preserve">állalkozási formák megismerése. </w:t>
      </w:r>
      <w:r w:rsidRPr="00E160E7">
        <w:rPr>
          <w:rFonts w:ascii="Palatino Linotype" w:hAnsi="Palatino Linotype" w:cs="Palatino Linotype"/>
          <w:kern w:val="1"/>
          <w:sz w:val="24"/>
          <w:szCs w:val="24"/>
          <w:lang w:eastAsia="hi-IN" w:bidi="hi-IN"/>
        </w:rPr>
        <w:t>A vendéglátásra jellemző munkaerő-gazdálkodási feladatok meghatározása. Alapvető adózási ismeretek elsajátítása.</w:t>
      </w:r>
      <w:r>
        <w:rPr>
          <w:rFonts w:ascii="Palatino Linotype" w:hAnsi="Palatino Linotype" w:cs="Palatino Linotype"/>
          <w:kern w:val="1"/>
          <w:sz w:val="24"/>
          <w:szCs w:val="24"/>
          <w:lang w:eastAsia="hi-IN" w:bidi="hi-IN"/>
        </w:rPr>
        <w:t xml:space="preserve"> A vendéglátás főtevékenységeinek, üzletköreinek megismerése. A vendéglátásban alkalmazandó kommunikációs és marketing elemek elsajátítása.</w:t>
      </w:r>
    </w:p>
    <w:p w:rsidR="007B0923" w:rsidRPr="000E120B" w:rsidRDefault="007B0923" w:rsidP="00EF0AE2">
      <w:pPr>
        <w:widowControl w:val="0"/>
        <w:suppressAutoHyphens/>
        <w:spacing w:after="0" w:line="240" w:lineRule="auto"/>
        <w:ind w:left="426"/>
        <w:jc w:val="both"/>
        <w:rPr>
          <w:rFonts w:ascii="Palatino Linotype" w:hAnsi="Palatino Linotype" w:cs="Palatino Linotype"/>
          <w:b/>
          <w:bCs/>
          <w:kern w:val="1"/>
          <w:sz w:val="24"/>
          <w:szCs w:val="24"/>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7B0923" w:rsidRDefault="007B0923" w:rsidP="00EF0AE2">
      <w:pPr>
        <w:spacing w:after="0" w:line="240" w:lineRule="auto"/>
        <w:ind w:left="426"/>
        <w:jc w:val="both"/>
        <w:rPr>
          <w:rFonts w:ascii="Palatino Linotype" w:hAnsi="Palatino Linotype" w:cs="Palatino Linotype"/>
          <w:sz w:val="24"/>
          <w:szCs w:val="24"/>
          <w:lang w:eastAsia="hu-HU"/>
        </w:rPr>
      </w:pPr>
      <w:r w:rsidRPr="00EB4432">
        <w:rPr>
          <w:rFonts w:ascii="Palatino Linotype" w:hAnsi="Palatino Linotype" w:cs="Palatino Linotype"/>
          <w:sz w:val="24"/>
          <w:szCs w:val="24"/>
          <w:lang w:eastAsia="hu-HU"/>
        </w:rPr>
        <w:t>A tantárgy tananyagtartalma kapcsolódik a szakmai modulok méréssel, anyaggazdálkodással és kínálat összeállítással kapcsolatos területeihez, felhasználva a közismereti tantárgyakban elsajátított általános kommunikációs, matematikai és társadalomismereti tartalmakat.</w:t>
      </w:r>
    </w:p>
    <w:p w:rsidR="007B0923" w:rsidRDefault="007B0923" w:rsidP="00EF0AE2">
      <w:pPr>
        <w:spacing w:after="0" w:line="240" w:lineRule="auto"/>
        <w:ind w:left="426"/>
        <w:jc w:val="both"/>
        <w:rPr>
          <w:rFonts w:ascii="Palatino Linotype" w:hAnsi="Palatino Linotype" w:cs="Palatino Linotype"/>
          <w:sz w:val="24"/>
          <w:szCs w:val="24"/>
          <w:lang w:eastAsia="hu-HU"/>
        </w:rPr>
      </w:pPr>
    </w:p>
    <w:p w:rsidR="007B0923" w:rsidRPr="00EF0AE2" w:rsidRDefault="007B0923" w:rsidP="00EF0AE2">
      <w:pPr>
        <w:numPr>
          <w:ilvl w:val="1"/>
          <w:numId w:val="7"/>
        </w:numPr>
        <w:spacing w:after="0" w:line="240" w:lineRule="auto"/>
        <w:jc w:val="both"/>
        <w:rPr>
          <w:rFonts w:ascii="Palatino Linotype" w:hAnsi="Palatino Linotype" w:cs="Palatino Linotype"/>
          <w:b/>
          <w:bCs/>
          <w:sz w:val="24"/>
          <w:szCs w:val="24"/>
          <w:lang w:eastAsia="hu-HU"/>
        </w:rPr>
      </w:pPr>
      <w:r w:rsidRPr="00EF0AE2">
        <w:rPr>
          <w:rFonts w:ascii="Palatino Linotype" w:hAnsi="Palatino Linotype" w:cs="Palatino Linotype"/>
          <w:b/>
          <w:bCs/>
          <w:sz w:val="24"/>
          <w:szCs w:val="24"/>
          <w:lang w:eastAsia="hu-HU"/>
        </w:rPr>
        <w:t>Témakörök</w:t>
      </w:r>
    </w:p>
    <w:p w:rsidR="007B0923" w:rsidRDefault="007B0923" w:rsidP="006B4AF3">
      <w:pPr>
        <w:spacing w:after="0" w:line="240" w:lineRule="auto"/>
        <w:ind w:left="792"/>
        <w:rPr>
          <w:rFonts w:ascii="Palatino Linotype" w:hAnsi="Palatino Linotype" w:cs="Palatino Linotype"/>
          <w:b/>
          <w:bCs/>
          <w:sz w:val="24"/>
          <w:szCs w:val="24"/>
          <w:lang w:eastAsia="hu-HU"/>
        </w:rPr>
      </w:pPr>
    </w:p>
    <w:p w:rsidR="007B0923" w:rsidRPr="00EF0AE2" w:rsidRDefault="007B0923" w:rsidP="00550292">
      <w:pPr>
        <w:pStyle w:val="BB3"/>
        <w:rPr>
          <w:rFonts w:cs="Times New Roman"/>
          <w:kern w:val="1"/>
        </w:rPr>
      </w:pPr>
      <w:r w:rsidRPr="00EF0AE2">
        <w:rPr>
          <w:kern w:val="1"/>
        </w:rPr>
        <w:t>Viselkedéskultúra, kommunikáció</w:t>
      </w:r>
      <w:r>
        <w:rPr>
          <w:rFonts w:cs="Times New Roman"/>
          <w:kern w:val="1"/>
        </w:rPr>
        <w:tab/>
      </w:r>
      <w:r w:rsidRPr="00EF0AE2">
        <w:rPr>
          <w:i/>
          <w:iCs/>
          <w:kern w:val="1"/>
        </w:rPr>
        <w:t>8 óra/ 8 óra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 kommunikáció fogalma, folyamata, elemei, formái, csatornái, módjai (verbális, non-verbális)</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sidRPr="000E477F">
        <w:rPr>
          <w:rFonts w:ascii="Palatino Linotype" w:hAnsi="Palatino Linotype" w:cs="Palatino Linotype"/>
          <w:sz w:val="24"/>
          <w:szCs w:val="24"/>
        </w:rPr>
        <w:t>Embertípusok, személyiségtípusok (Szangvinikus, kolerikus, melankolikus, flegmatikus</w:t>
      </w:r>
      <w:r>
        <w:rPr>
          <w:rFonts w:ascii="Palatino Linotype" w:hAnsi="Palatino Linotype" w:cs="Palatino Linotype"/>
          <w:sz w:val="24"/>
          <w:szCs w:val="24"/>
        </w:rPr>
        <w:t>)</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 xml:space="preserve">Szóbeli kommunikáció (kapcsolatfelvétel: köszönés, megszólítás, bemutatkozás, bemutatás, kapcsolattartás: beszélgetés, </w:t>
      </w:r>
      <w:r w:rsidRPr="000E477F">
        <w:rPr>
          <w:rFonts w:ascii="Palatino Linotype" w:hAnsi="Palatino Linotype" w:cs="Palatino Linotype"/>
          <w:sz w:val="24"/>
          <w:szCs w:val="24"/>
        </w:rPr>
        <w:t>ismertetés,</w:t>
      </w:r>
      <w:r>
        <w:rPr>
          <w:rFonts w:ascii="Palatino Linotype" w:hAnsi="Palatino Linotype" w:cs="Palatino Linotype"/>
          <w:sz w:val="24"/>
          <w:szCs w:val="24"/>
        </w:rPr>
        <w:t xml:space="preserve"> kapcsolat lezárása: elköszönés)</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Írásbeli kommunikáció (üzleti / hivatalos levél, önéletrajz, névjegykártya…)</w:t>
      </w:r>
    </w:p>
    <w:p w:rsidR="007B0923" w:rsidRPr="000E477F"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 xml:space="preserve">Modern kommunikációs csatornák szerepe, előnye-hátránya, </w:t>
      </w:r>
      <w:r w:rsidRPr="000E477F">
        <w:rPr>
          <w:rFonts w:ascii="Palatino Linotype" w:hAnsi="Palatino Linotype" w:cs="Palatino Linotype"/>
          <w:sz w:val="24"/>
          <w:szCs w:val="24"/>
        </w:rPr>
        <w:t>használatának szabályai (e-mail, fax, SMS, MMS, üzenetrögzítő…)</w:t>
      </w:r>
    </w:p>
    <w:p w:rsidR="007B0923" w:rsidRPr="000E120B" w:rsidRDefault="007B0923" w:rsidP="006B4AF3">
      <w:pPr>
        <w:widowControl w:val="0"/>
        <w:tabs>
          <w:tab w:val="left" w:pos="2383"/>
        </w:tabs>
        <w:suppressAutoHyphens/>
        <w:spacing w:after="0" w:line="240" w:lineRule="auto"/>
        <w:rPr>
          <w:rFonts w:ascii="Palatino Linotype" w:hAnsi="Palatino Linotype" w:cs="Palatino Linotype"/>
          <w:b/>
          <w:bCs/>
          <w:kern w:val="1"/>
          <w:sz w:val="24"/>
          <w:szCs w:val="24"/>
          <w:lang w:eastAsia="hi-IN" w:bidi="hi-IN"/>
        </w:rPr>
      </w:pPr>
    </w:p>
    <w:p w:rsidR="007B0923" w:rsidRPr="00EF0AE2" w:rsidRDefault="007B0923" w:rsidP="00550292">
      <w:pPr>
        <w:pStyle w:val="BB3"/>
        <w:rPr>
          <w:rFonts w:cs="Times New Roman"/>
          <w:kern w:val="1"/>
          <w:lang w:eastAsia="hi-IN" w:bidi="hi-IN"/>
        </w:rPr>
      </w:pPr>
      <w:r w:rsidRPr="00EF0AE2">
        <w:t>A gazdálkodás elemei, a piac</w:t>
      </w:r>
      <w:r>
        <w:rPr>
          <w:rFonts w:cs="Times New Roman"/>
        </w:rPr>
        <w:tab/>
      </w:r>
      <w:r w:rsidRPr="00EF0AE2">
        <w:rPr>
          <w:i/>
          <w:iCs/>
          <w:kern w:val="1"/>
          <w:lang w:eastAsia="hi-IN" w:bidi="hi-IN"/>
        </w:rPr>
        <w:t>8 óra/ 8 óra</w:t>
      </w:r>
    </w:p>
    <w:p w:rsidR="007B0923" w:rsidRPr="00E160E7"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alapfogalmai </w:t>
      </w:r>
    </w:p>
    <w:p w:rsidR="007B0923" w:rsidRPr="000E477F"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körfolyamata, termelési-újratermelési ciklus, a gazdálkodás összefüggései (szükséglet, igény, termelés, elosztás, </w:t>
      </w:r>
      <w:r w:rsidRPr="000E477F">
        <w:rPr>
          <w:rFonts w:ascii="Palatino Linotype" w:hAnsi="Palatino Linotype" w:cs="Palatino Linotype"/>
          <w:kern w:val="1"/>
          <w:sz w:val="24"/>
          <w:szCs w:val="24"/>
          <w:lang w:eastAsia="hi-IN" w:bidi="hi-IN"/>
        </w:rPr>
        <w:t>csere</w:t>
      </w:r>
      <w:r>
        <w:rPr>
          <w:rFonts w:ascii="Palatino Linotype" w:hAnsi="Palatino Linotype" w:cs="Palatino Linotype"/>
          <w:kern w:val="1"/>
          <w:sz w:val="24"/>
          <w:szCs w:val="24"/>
          <w:lang w:eastAsia="hi-IN" w:bidi="hi-IN"/>
        </w:rPr>
        <w:t>,</w:t>
      </w:r>
      <w:r w:rsidRPr="000E477F">
        <w:rPr>
          <w:rFonts w:ascii="Palatino Linotype" w:hAnsi="Palatino Linotype" w:cs="Palatino Linotype"/>
          <w:color w:val="FF0000"/>
          <w:kern w:val="1"/>
          <w:sz w:val="24"/>
          <w:szCs w:val="24"/>
          <w:lang w:eastAsia="hi-IN" w:bidi="hi-IN"/>
        </w:rPr>
        <w:t xml:space="preserve"> </w:t>
      </w:r>
      <w:r w:rsidRPr="000E477F">
        <w:rPr>
          <w:rFonts w:ascii="Palatino Linotype" w:hAnsi="Palatino Linotype" w:cs="Palatino Linotype"/>
          <w:kern w:val="1"/>
          <w:sz w:val="24"/>
          <w:szCs w:val="24"/>
          <w:lang w:eastAsia="hi-IN" w:bidi="hi-IN"/>
        </w:rPr>
        <w:t>a pénz, mint fizetőeszköz - kialakulásának rövid áttekintése, fogyasztás)</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Szükségletek csoportosítása (fontosság, mennyiség, minőség</w:t>
      </w:r>
      <w:r w:rsidRPr="000E477F">
        <w:rPr>
          <w:rFonts w:ascii="Palatino Linotype" w:hAnsi="Palatino Linotype" w:cs="Palatino Linotype"/>
          <w:kern w:val="1"/>
          <w:sz w:val="24"/>
          <w:szCs w:val="24"/>
          <w:lang w:eastAsia="hi-IN" w:bidi="hi-IN"/>
        </w:rPr>
        <w:t>)</w:t>
      </w:r>
    </w:p>
    <w:p w:rsidR="007B0923" w:rsidRPr="00FE255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Nemzetgazdaság </w:t>
      </w:r>
      <w:r w:rsidRPr="000E477F">
        <w:rPr>
          <w:rFonts w:ascii="Palatino Linotype" w:hAnsi="Palatino Linotype" w:cs="Palatino Linotype"/>
          <w:kern w:val="1"/>
          <w:sz w:val="24"/>
          <w:szCs w:val="24"/>
          <w:lang w:eastAsia="hi-IN" w:bidi="hi-IN"/>
        </w:rPr>
        <w:t>fogalma</w:t>
      </w:r>
      <w:r>
        <w:rPr>
          <w:rFonts w:ascii="Palatino Linotype" w:hAnsi="Palatino Linotype" w:cs="Palatino Linotype"/>
          <w:kern w:val="1"/>
          <w:sz w:val="24"/>
          <w:szCs w:val="24"/>
          <w:lang w:eastAsia="hi-IN" w:bidi="hi-IN"/>
        </w:rPr>
        <w:t>, tagozódása (ág, ágazat, alágazat, szakágazat, szektorok)</w:t>
      </w:r>
    </w:p>
    <w:p w:rsidR="007B0923" w:rsidRPr="00FE255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fogalma, fajtái (áru, szolgáltatás, pénz, tőke, munkaerő)</w:t>
      </w:r>
    </w:p>
    <w:p w:rsidR="007B0923" w:rsidRPr="00FE255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történeti áttekintése (tiszta piacgazdaság, tervgazdaság, vegyes piacgazdaság)</w:t>
      </w:r>
    </w:p>
    <w:p w:rsidR="007B0923" w:rsidRPr="00FE255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tényezői és azok kapcsolata (kereslet – kínálat – ár)</w:t>
      </w:r>
    </w:p>
    <w:p w:rsidR="007B0923" w:rsidRPr="00FE255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piaci verseny (feltételei), korunk piaci helyzete</w:t>
      </w:r>
    </w:p>
    <w:p w:rsidR="007B0923" w:rsidRPr="000E120B" w:rsidRDefault="007B0923" w:rsidP="006B4AF3">
      <w:pPr>
        <w:widowControl w:val="0"/>
        <w:suppressAutoHyphens/>
        <w:spacing w:after="0" w:line="240" w:lineRule="auto"/>
        <w:ind w:left="1418"/>
        <w:jc w:val="both"/>
        <w:rPr>
          <w:rFonts w:ascii="Palatino Linotype" w:hAnsi="Palatino Linotype" w:cs="Palatino Linotype"/>
          <w:b/>
          <w:bCs/>
          <w:kern w:val="1"/>
          <w:sz w:val="24"/>
          <w:szCs w:val="24"/>
          <w:lang w:eastAsia="hi-IN" w:bidi="hi-IN"/>
        </w:rPr>
      </w:pPr>
    </w:p>
    <w:p w:rsidR="007B0923" w:rsidRPr="00EF0AE2" w:rsidRDefault="007B0923" w:rsidP="00550292">
      <w:pPr>
        <w:pStyle w:val="BB3"/>
        <w:rPr>
          <w:rFonts w:cs="Times New Roman"/>
        </w:rPr>
      </w:pPr>
      <w:r w:rsidRPr="00EF0AE2">
        <w:t>A vendéglátás fogalma, fő tevékenységei</w:t>
      </w:r>
      <w:r w:rsidRPr="00EF0AE2">
        <w:tab/>
      </w:r>
      <w:r w:rsidRPr="00EF0AE2">
        <w:rPr>
          <w:i/>
          <w:iCs/>
        </w:rPr>
        <w:t>10 óra / 10 óra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 vendéglátás fogalma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sidRPr="00B30756">
        <w:rPr>
          <w:rFonts w:ascii="Palatino Linotype" w:hAnsi="Palatino Linotype" w:cs="Palatino Linotype"/>
          <w:sz w:val="24"/>
          <w:szCs w:val="24"/>
        </w:rPr>
        <w:t xml:space="preserve">A vendéglátás helye, szerepe a nemzetgazdaságban </w:t>
      </w:r>
    </w:p>
    <w:p w:rsidR="007B0923" w:rsidRPr="00B30756" w:rsidRDefault="007B0923" w:rsidP="006B4AF3">
      <w:pPr>
        <w:widowControl w:val="0"/>
        <w:suppressAutoHyphens/>
        <w:spacing w:after="0" w:line="240" w:lineRule="auto"/>
        <w:ind w:left="698"/>
        <w:jc w:val="both"/>
        <w:rPr>
          <w:rFonts w:ascii="Palatino Linotype" w:hAnsi="Palatino Linotype" w:cs="Palatino Linotype"/>
          <w:sz w:val="24"/>
          <w:szCs w:val="24"/>
        </w:rPr>
      </w:pPr>
      <w:r w:rsidRPr="00B30756">
        <w:rPr>
          <w:rFonts w:ascii="Palatino Linotype" w:hAnsi="Palatino Linotype" w:cs="Palatino Linotype"/>
          <w:sz w:val="24"/>
          <w:szCs w:val="24"/>
        </w:rPr>
        <w:t>A vendéglátás feladata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 vendéglátás jelentősége (gazdasági, kulturális, társadalmi, politikai)</w:t>
      </w:r>
    </w:p>
    <w:p w:rsidR="007B0923" w:rsidRPr="000E477F"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0E477F">
        <w:rPr>
          <w:rFonts w:ascii="Palatino Linotype" w:hAnsi="Palatino Linotype" w:cs="Palatino Linotype"/>
          <w:kern w:val="1"/>
          <w:sz w:val="24"/>
          <w:szCs w:val="24"/>
          <w:lang w:eastAsia="hi-IN" w:bidi="hi-IN"/>
        </w:rPr>
        <w:t>A vendéglátás fő- és melléktevékenységei</w:t>
      </w:r>
      <w:r>
        <w:rPr>
          <w:rFonts w:ascii="Palatino Linotype" w:hAnsi="Palatino Linotype" w:cs="Palatino Linotype"/>
          <w:kern w:val="1"/>
          <w:sz w:val="24"/>
          <w:szCs w:val="24"/>
          <w:lang w:eastAsia="hi-IN" w:bidi="hi-IN"/>
        </w:rPr>
        <w:t>:</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Beszerzés (árufőcsoportok, vendéglátásban jellemző árurendelési- beszerzési típusok: szállítási szerződés, cash and carry, árurendelést befolyásoló tényezők: pillanatnyi készlet, törzskészlet, biztonsági készlet, árak, akciók, szezon, felvett foglalások, szállítási kondíciók, forgótőke, fizetési feltételek, HACCP minősítés, hűtőlánc). Szerződéskötés, árurendelés.</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Raktározás (áruátvétel kritériumai: mennyiségi, minőségi, értékbeli, számla, szállítólevél, áruátvétel eszközei pl. mérleg, raktárak típusai: szárazáru, földes áru, hús, hal, tojás, szakosított tárolás, FIFO elv, raktárak kialakításának szabályai, helyiségek kapcsolatai, útvonalak) .</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Termelés (áruvételezés szabályai, vételezési ív, vételezés szempontjai: pillanatnyi készlet, várt forgalom, szakosított előkészítés: zöldség, hús, hal, tojás, termelés helyiségei: konyhák típusai).</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(választékközlés eszközei: étlap, itallap, árlap…, ártájékoztatás, rendelés folyamata, hidegen – melegen tartás, értékesítési rendszerek: kiszolgálás, felszolgálás, önkiszolgálás).</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Szolgáltatás (szolgáltatás fogalma, vendéglátás jellemző szolgáltatásai).</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Mellékfolyamatok (mosogatás: fehér, fekete, hulladékkezelés: veszélyes hulladékok).</w:t>
      </w:r>
    </w:p>
    <w:p w:rsidR="007B0923" w:rsidRPr="00EB4432"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p>
    <w:p w:rsidR="007B0923" w:rsidRPr="00EF0AE2" w:rsidRDefault="007B0923" w:rsidP="00550292">
      <w:pPr>
        <w:pStyle w:val="BB3"/>
        <w:rPr>
          <w:rFonts w:cs="Times New Roman"/>
        </w:rPr>
      </w:pPr>
      <w:r w:rsidRPr="00EF0AE2">
        <w:t>Üzletkörök és üzlettípusok. Tárgyi-, személyi feltételek, munkaügyi ismeretek</w:t>
      </w:r>
      <w:r>
        <w:rPr>
          <w:rFonts w:cs="Times New Roman"/>
        </w:rPr>
        <w:tab/>
      </w:r>
      <w:r w:rsidRPr="00EF0AE2">
        <w:rPr>
          <w:i/>
          <w:iCs/>
        </w:rPr>
        <w:t>10 óra/ 10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Vendéglátás üzemei, üzletei (termelőüzemek tevékenysége, üzem-üzlet-üzlethálózat fogalma).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Üzletkörök (melegkonyhás vendéglátóhelyek, cukrászdák, italüzletek, zenés szórakozóhelyek…).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Üzlettípusok jellemzői (elhelyezkedés, kialakítás, berendezés, választék, befogadóképesség, vendégkör, árak, szolgáltatások). </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 vendéglátás tárgyi feltételei (üzem, üzlet, termelés és értékesítés helyiségei, berendezései).</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 xml:space="preserve">A vendéglátás személyi feltételei (termelés, értékesítés, szolgáltatás munkakörei) és </w:t>
      </w:r>
      <w:r w:rsidRPr="000E477F">
        <w:rPr>
          <w:rFonts w:ascii="Palatino Linotype" w:hAnsi="Palatino Linotype" w:cs="Palatino Linotype"/>
          <w:sz w:val="24"/>
          <w:szCs w:val="24"/>
        </w:rPr>
        <w:t>munkaügyi ismeretek</w:t>
      </w:r>
      <w:r>
        <w:rPr>
          <w:rFonts w:ascii="Palatino Linotype" w:hAnsi="Palatino Linotype" w:cs="Palatino Linotype"/>
          <w:sz w:val="24"/>
          <w:szCs w:val="24"/>
        </w:rPr>
        <w:t>.</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Munkáltató és munkavállaló kapcsolata (munkaszerződés fogalma, tartalma, jellemzői). Munkavállaló és munkáltató jogai és kötelességei.</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Munkaköri leírás célja, tartalma.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Munka Törvénykönyve és a Kollektív szerződés célja, főbb tartalmi elemei.</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Munkaerő- és létszámgazdálkodás célja, tartalma (állományi-, dolgozói-, átlaglétszám, fluktuáció, termelékenység, átlagbér).</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Munkaidő beosztási formák (azonos időben, osztott, törzsidő, rugalmas).</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Bérezési formák (minimálbér, alapbér, jutalék, prémium, órabér, béren kívüli juttatási formák).</w:t>
      </w:r>
    </w:p>
    <w:p w:rsidR="007B0923" w:rsidRPr="00FF1B69"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Munkaidő beosztás, szabadságolás dokumentumai.</w:t>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EF0AE2" w:rsidRDefault="007B0923" w:rsidP="00550292">
      <w:pPr>
        <w:pStyle w:val="BB3"/>
      </w:pPr>
      <w:r w:rsidRPr="00EF0AE2">
        <w:t>A vendéglátásban jellemző vállalkozási formák.</w:t>
      </w:r>
    </w:p>
    <w:p w:rsidR="007B0923" w:rsidRPr="00EF0AE2" w:rsidRDefault="007B0923" w:rsidP="00EF0AE2">
      <w:pPr>
        <w:pStyle w:val="BB2"/>
        <w:numPr>
          <w:ilvl w:val="0"/>
          <w:numId w:val="0"/>
        </w:numPr>
        <w:ind w:left="1418"/>
        <w:rPr>
          <w:rFonts w:cs="Times New Roman"/>
        </w:rPr>
      </w:pPr>
      <w:r w:rsidRPr="00EF0AE2">
        <w:t xml:space="preserve"> Adózási ismeretek</w:t>
      </w:r>
      <w:r w:rsidRPr="00EF0AE2">
        <w:tab/>
      </w:r>
      <w:r w:rsidRPr="00EF0AE2">
        <w:rPr>
          <w:i/>
          <w:iCs/>
        </w:rPr>
        <w:t>10 óra / 10 óra</w:t>
      </w:r>
    </w:p>
    <w:p w:rsidR="007B0923" w:rsidRPr="00045F60"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gazdálkodás alapegységei, alapfogalmai (állam, gazdálkodó szervezetek, háztartás)</w:t>
      </w:r>
    </w:p>
    <w:p w:rsidR="007B0923" w:rsidRPr="005C016F" w:rsidRDefault="007B0923" w:rsidP="006B4AF3">
      <w:pPr>
        <w:widowControl w:val="0"/>
        <w:suppressAutoHyphens/>
        <w:spacing w:after="0" w:line="240" w:lineRule="auto"/>
        <w:ind w:left="698"/>
        <w:jc w:val="both"/>
        <w:rPr>
          <w:rFonts w:ascii="Palatino Linotype" w:hAnsi="Palatino Linotype" w:cs="Palatino Linotype"/>
          <w:sz w:val="24"/>
          <w:szCs w:val="24"/>
        </w:rPr>
      </w:pPr>
      <w:r w:rsidRPr="005C016F">
        <w:rPr>
          <w:rFonts w:ascii="Palatino Linotype" w:hAnsi="Palatino Linotype" w:cs="Palatino Linotype"/>
          <w:sz w:val="24"/>
          <w:szCs w:val="24"/>
        </w:rPr>
        <w:t>Vállalkozási formák, típusok (egyéni és társas vállalkozások, KKT, BT, KFT, RT)</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sidRPr="005C016F">
        <w:rPr>
          <w:rFonts w:ascii="Palatino Linotype" w:hAnsi="Palatino Linotype" w:cs="Palatino Linotype"/>
          <w:sz w:val="24"/>
          <w:szCs w:val="24"/>
        </w:rPr>
        <w:t xml:space="preserve">Vendéglátásra jellemző vállalkozási típusok jellemzői (egyéni, BT, KFT alapítása, alapításának feltételei, dokumentumai, </w:t>
      </w:r>
      <w:r>
        <w:rPr>
          <w:rFonts w:ascii="Palatino Linotype" w:hAnsi="Palatino Linotype" w:cs="Palatino Linotype"/>
          <w:sz w:val="24"/>
          <w:szCs w:val="24"/>
        </w:rPr>
        <w:t xml:space="preserve">tagjai, tagok felelőssége, tagok jogai, vállalkozások vagyona, megszűntetési módjai, </w:t>
      </w:r>
      <w:r w:rsidRPr="000E477F">
        <w:rPr>
          <w:rFonts w:ascii="Palatino Linotype" w:hAnsi="Palatino Linotype" w:cs="Palatino Linotype"/>
          <w:sz w:val="24"/>
          <w:szCs w:val="24"/>
        </w:rPr>
        <w:t>belső és külső ellenőrzése</w:t>
      </w:r>
      <w:r>
        <w:rPr>
          <w:rFonts w:ascii="Palatino Linotype" w:hAnsi="Palatino Linotype" w:cs="Palatino Linotype"/>
          <w:sz w:val="24"/>
          <w:szCs w:val="24"/>
        </w:rPr>
        <w:t>, NAV)</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 fogalma, adó alanya, tárgya, adózás alapelvei, funkciói</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Adók csoportosítása, főbb adófajták jellemzői (SZJA, jövedéki adó, osztalékadó, nyereségadó, helyi adók, ÁFA)</w:t>
      </w:r>
    </w:p>
    <w:p w:rsidR="007B0923" w:rsidRDefault="007B0923" w:rsidP="006B4AF3">
      <w:pPr>
        <w:widowControl w:val="0"/>
        <w:suppressAutoHyphens/>
        <w:spacing w:after="0" w:line="240" w:lineRule="auto"/>
        <w:rPr>
          <w:rFonts w:ascii="Palatino Linotype" w:hAnsi="Palatino Linotype" w:cs="Palatino Linotype"/>
          <w:b/>
          <w:bCs/>
          <w:sz w:val="24"/>
          <w:szCs w:val="24"/>
        </w:rPr>
      </w:pPr>
    </w:p>
    <w:p w:rsidR="007B0923" w:rsidRPr="00EF0AE2" w:rsidRDefault="007B0923" w:rsidP="00550292">
      <w:pPr>
        <w:pStyle w:val="BB3"/>
        <w:rPr>
          <w:rFonts w:cs="Times New Roman"/>
        </w:rPr>
      </w:pPr>
      <w:r w:rsidRPr="00EF0AE2">
        <w:t>Marketing a vendéglátásban</w:t>
      </w:r>
      <w:r>
        <w:rPr>
          <w:rFonts w:cs="Times New Roman"/>
        </w:rPr>
        <w:tab/>
      </w:r>
      <w:r w:rsidRPr="00EF0AE2">
        <w:rPr>
          <w:i/>
          <w:iCs/>
        </w:rPr>
        <w:t>8 óra / 8 óra</w:t>
      </w:r>
    </w:p>
    <w:p w:rsidR="007B0923" w:rsidRPr="00D11B92" w:rsidRDefault="007B0923" w:rsidP="006B4AF3">
      <w:pPr>
        <w:spacing w:after="0" w:line="240" w:lineRule="auto"/>
        <w:ind w:left="700"/>
        <w:jc w:val="both"/>
        <w:rPr>
          <w:rFonts w:ascii="Palatino Linotype" w:hAnsi="Palatino Linotype" w:cs="Palatino Linotype"/>
          <w:sz w:val="24"/>
          <w:szCs w:val="24"/>
        </w:rPr>
      </w:pPr>
      <w:r w:rsidRPr="00D11B92">
        <w:rPr>
          <w:rFonts w:ascii="Palatino Linotype" w:hAnsi="Palatino Linotype" w:cs="Palatino Linotype"/>
          <w:sz w:val="24"/>
          <w:szCs w:val="24"/>
        </w:rPr>
        <w:t>A marketing fogalma, kialakulása, fejlődési szakaszai</w:t>
      </w:r>
      <w:r>
        <w:rPr>
          <w:rFonts w:ascii="Palatino Linotype" w:hAnsi="Palatino Linotype" w:cs="Palatino Linotype"/>
          <w:sz w:val="24"/>
          <w:szCs w:val="24"/>
        </w:rPr>
        <w:t>.</w:t>
      </w:r>
    </w:p>
    <w:p w:rsidR="007B0923" w:rsidRPr="00D11B92" w:rsidRDefault="007B0923" w:rsidP="006B4AF3">
      <w:pPr>
        <w:spacing w:after="0" w:line="240" w:lineRule="auto"/>
        <w:ind w:left="700"/>
        <w:jc w:val="both"/>
        <w:rPr>
          <w:rFonts w:ascii="Palatino Linotype" w:hAnsi="Palatino Linotype" w:cs="Palatino Linotype"/>
          <w:sz w:val="24"/>
          <w:szCs w:val="24"/>
        </w:rPr>
      </w:pPr>
      <w:r w:rsidRPr="00D11B92">
        <w:rPr>
          <w:rFonts w:ascii="Palatino Linotype" w:hAnsi="Palatino Linotype" w:cs="Palatino Linotype"/>
          <w:sz w:val="24"/>
          <w:szCs w:val="24"/>
        </w:rPr>
        <w:t>A mark</w:t>
      </w:r>
      <w:r>
        <w:rPr>
          <w:rFonts w:ascii="Palatino Linotype" w:hAnsi="Palatino Linotype" w:cs="Palatino Linotype"/>
          <w:sz w:val="24"/>
          <w:szCs w:val="24"/>
        </w:rPr>
        <w:t>etingtevékenység részfolyamatai (</w:t>
      </w:r>
      <w:r w:rsidRPr="00D11B92">
        <w:rPr>
          <w:rFonts w:ascii="Palatino Linotype" w:hAnsi="Palatino Linotype" w:cs="Palatino Linotype"/>
          <w:sz w:val="24"/>
          <w:szCs w:val="24"/>
        </w:rPr>
        <w:t>piacszegmentálás</w:t>
      </w:r>
      <w:r>
        <w:rPr>
          <w:rFonts w:ascii="Palatino Linotype" w:hAnsi="Palatino Linotype" w:cs="Palatino Linotype"/>
          <w:sz w:val="24"/>
          <w:szCs w:val="24"/>
        </w:rPr>
        <w:t xml:space="preserve"> és a piaci csoportok jellemzői,</w:t>
      </w:r>
      <w:r w:rsidRPr="00D11B92">
        <w:rPr>
          <w:rFonts w:ascii="Palatino Linotype" w:hAnsi="Palatino Linotype" w:cs="Palatino Linotype"/>
          <w:sz w:val="24"/>
          <w:szCs w:val="24"/>
        </w:rPr>
        <w:t xml:space="preserve"> a piack</w:t>
      </w:r>
      <w:r>
        <w:rPr>
          <w:rFonts w:ascii="Palatino Linotype" w:hAnsi="Palatino Linotype" w:cs="Palatino Linotype"/>
          <w:sz w:val="24"/>
          <w:szCs w:val="24"/>
        </w:rPr>
        <w:t>utatás módjai és azok jellemzői,</w:t>
      </w:r>
      <w:r w:rsidRPr="00D11B92">
        <w:rPr>
          <w:rFonts w:ascii="Palatino Linotype" w:hAnsi="Palatino Linotype" w:cs="Palatino Linotype"/>
          <w:sz w:val="24"/>
          <w:szCs w:val="24"/>
        </w:rPr>
        <w:t xml:space="preserve"> a ma</w:t>
      </w:r>
      <w:r>
        <w:rPr>
          <w:rFonts w:ascii="Palatino Linotype" w:hAnsi="Palatino Linotype" w:cs="Palatino Linotype"/>
          <w:sz w:val="24"/>
          <w:szCs w:val="24"/>
        </w:rPr>
        <w:t>rketing-mix elemei és jellemzői,</w:t>
      </w:r>
      <w:r w:rsidRPr="00D11B92">
        <w:rPr>
          <w:rFonts w:ascii="Palatino Linotype" w:hAnsi="Palatino Linotype" w:cs="Palatino Linotype"/>
          <w:sz w:val="24"/>
          <w:szCs w:val="24"/>
        </w:rPr>
        <w:t xml:space="preserve"> végrehajtás és ellenőrzés</w:t>
      </w:r>
      <w:r>
        <w:rPr>
          <w:rFonts w:ascii="Palatino Linotype" w:hAnsi="Palatino Linotype" w:cs="Palatino Linotype"/>
          <w:sz w:val="24"/>
          <w:szCs w:val="24"/>
        </w:rPr>
        <w:t>)</w:t>
      </w:r>
    </w:p>
    <w:p w:rsidR="007B0923" w:rsidRDefault="007B0923" w:rsidP="006B4AF3">
      <w:pPr>
        <w:spacing w:after="0" w:line="240" w:lineRule="auto"/>
        <w:ind w:left="700"/>
        <w:jc w:val="both"/>
        <w:rPr>
          <w:rFonts w:ascii="Palatino Linotype" w:hAnsi="Palatino Linotype" w:cs="Palatino Linotype"/>
          <w:sz w:val="24"/>
          <w:szCs w:val="24"/>
        </w:rPr>
      </w:pPr>
      <w:r w:rsidRPr="00D11B92">
        <w:rPr>
          <w:rFonts w:ascii="Palatino Linotype" w:hAnsi="Palatino Linotype" w:cs="Palatino Linotype"/>
          <w:sz w:val="24"/>
          <w:szCs w:val="24"/>
        </w:rPr>
        <w:t>A marketingkommunikáció eszközei: reklám (feladata, célja</w:t>
      </w:r>
      <w:r>
        <w:rPr>
          <w:rFonts w:ascii="Palatino Linotype" w:hAnsi="Palatino Linotype" w:cs="Palatino Linotype"/>
          <w:sz w:val="24"/>
          <w:szCs w:val="24"/>
        </w:rPr>
        <w:t>, formái, fogalma, a reklámüzenet,</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eklámeszköz fogalma és csoportjai,</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eklámhordozó fogalma és csoportjai,</w:t>
      </w:r>
      <w:r w:rsidRPr="00D11B92">
        <w:rPr>
          <w:rFonts w:ascii="Palatino Linotype" w:hAnsi="Palatino Linotype" w:cs="Palatino Linotype"/>
          <w:sz w:val="24"/>
          <w:szCs w:val="24"/>
        </w:rPr>
        <w:t xml:space="preserve"> a vendéglátásban alkalmazott üzleten belüli és üzleten kívüli reklámeszközök és reklámhor</w:t>
      </w:r>
      <w:r>
        <w:rPr>
          <w:rFonts w:ascii="Palatino Linotype" w:hAnsi="Palatino Linotype" w:cs="Palatino Linotype"/>
          <w:sz w:val="24"/>
          <w:szCs w:val="24"/>
        </w:rPr>
        <w:t>dozók)</w:t>
      </w:r>
    </w:p>
    <w:p w:rsidR="007B0923" w:rsidRDefault="007B0923" w:rsidP="006B4AF3">
      <w:pPr>
        <w:spacing w:after="0" w:line="240" w:lineRule="auto"/>
        <w:ind w:left="700"/>
        <w:jc w:val="both"/>
        <w:rPr>
          <w:rFonts w:ascii="Palatino Linotype" w:hAnsi="Palatino Linotype" w:cs="Palatino Linotype"/>
          <w:sz w:val="24"/>
          <w:szCs w:val="24"/>
        </w:rPr>
      </w:pPr>
      <w:r>
        <w:rPr>
          <w:rFonts w:ascii="Palatino Linotype" w:hAnsi="Palatino Linotype" w:cs="Palatino Linotype"/>
          <w:sz w:val="24"/>
          <w:szCs w:val="24"/>
        </w:rPr>
        <w:t>S</w:t>
      </w:r>
      <w:r w:rsidRPr="00D11B92">
        <w:rPr>
          <w:rFonts w:ascii="Palatino Linotype" w:hAnsi="Palatino Linotype" w:cs="Palatino Linotype"/>
          <w:sz w:val="24"/>
          <w:szCs w:val="24"/>
        </w:rPr>
        <w:t>zemél</w:t>
      </w:r>
      <w:r>
        <w:rPr>
          <w:rFonts w:ascii="Palatino Linotype" w:hAnsi="Palatino Linotype" w:cs="Palatino Linotype"/>
          <w:sz w:val="24"/>
          <w:szCs w:val="24"/>
        </w:rPr>
        <w:t xml:space="preserve">yes eladás (fogalma, jellemzői), </w:t>
      </w:r>
      <w:r w:rsidRPr="00D11B92">
        <w:rPr>
          <w:rFonts w:ascii="Palatino Linotype" w:hAnsi="Palatino Linotype" w:cs="Palatino Linotype"/>
          <w:sz w:val="24"/>
          <w:szCs w:val="24"/>
        </w:rPr>
        <w:t>közönségkapcsolat</w:t>
      </w:r>
      <w:r>
        <w:rPr>
          <w:rFonts w:ascii="Palatino Linotype" w:hAnsi="Palatino Linotype" w:cs="Palatino Linotype"/>
          <w:sz w:val="24"/>
          <w:szCs w:val="24"/>
        </w:rPr>
        <w:t>ok (fogalma, feladatai, fajtái),</w:t>
      </w:r>
      <w:r w:rsidRPr="00D11B92">
        <w:rPr>
          <w:rFonts w:ascii="Palatino Linotype" w:hAnsi="Palatino Linotype" w:cs="Palatino Linotype"/>
          <w:sz w:val="24"/>
          <w:szCs w:val="24"/>
        </w:rPr>
        <w:t xml:space="preserve"> elad</w:t>
      </w:r>
      <w:r>
        <w:rPr>
          <w:rFonts w:ascii="Palatino Linotype" w:hAnsi="Palatino Linotype" w:cs="Palatino Linotype"/>
          <w:sz w:val="24"/>
          <w:szCs w:val="24"/>
        </w:rPr>
        <w:t>ásösztönzés (fogalma, eszközei),</w:t>
      </w:r>
      <w:r w:rsidRPr="00D11B92">
        <w:rPr>
          <w:rFonts w:ascii="Palatino Linotype" w:hAnsi="Palatino Linotype" w:cs="Palatino Linotype"/>
          <w:sz w:val="24"/>
          <w:szCs w:val="24"/>
        </w:rPr>
        <w:t xml:space="preserve"> egyéb piacbefolyásoló eszközök</w:t>
      </w:r>
    </w:p>
    <w:p w:rsidR="007B0923" w:rsidRPr="00D11B92" w:rsidRDefault="007B0923" w:rsidP="006B4AF3">
      <w:pPr>
        <w:spacing w:after="0" w:line="240" w:lineRule="auto"/>
        <w:jc w:val="both"/>
        <w:rPr>
          <w:rFonts w:ascii="Palatino Linotype" w:hAnsi="Palatino Linotype" w:cs="Palatino Linotype"/>
          <w:sz w:val="24"/>
          <w:szCs w:val="24"/>
        </w:rPr>
      </w:pPr>
    </w:p>
    <w:p w:rsidR="007B0923" w:rsidRPr="00EF0AE2" w:rsidRDefault="007B0923" w:rsidP="00550292">
      <w:pPr>
        <w:pStyle w:val="BB3"/>
        <w:rPr>
          <w:rFonts w:cs="Times New Roman"/>
        </w:rPr>
      </w:pPr>
      <w:r w:rsidRPr="00EF0AE2">
        <w:t>Ügyvitel a vendéglátásban</w:t>
      </w:r>
      <w:r w:rsidRPr="00EF0AE2">
        <w:tab/>
      </w:r>
      <w:r w:rsidRPr="00EF0AE2">
        <w:rPr>
          <w:i/>
          <w:iCs/>
        </w:rPr>
        <w:t>16 óra/ 14 óra</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Bizonylatok típusai, szigorú számadású bizonylatok jellemzői.</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Ügyvitel fogalma, gazdasági esemény és bizonylatolás.</w:t>
      </w:r>
    </w:p>
    <w:p w:rsidR="007B0923" w:rsidRPr="003F6BC6"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Nyomtatványok felismerése, kitöltése</w:t>
      </w:r>
      <w:r w:rsidRPr="003F6BC6">
        <w:rPr>
          <w:rFonts w:ascii="Palatino Linotype" w:hAnsi="Palatino Linotype" w:cs="Palatino Linotype"/>
          <w:b/>
          <w:bCs/>
          <w:kern w:val="1"/>
          <w:sz w:val="24"/>
          <w:szCs w:val="24"/>
          <w:lang w:eastAsia="hi-IN" w:bidi="hi-IN"/>
        </w:rPr>
        <w:t>,</w:t>
      </w:r>
      <w:r w:rsidRPr="003F6BC6">
        <w:rPr>
          <w:rFonts w:ascii="Palatino Linotype" w:hAnsi="Palatino Linotype" w:cs="Palatino Linotype"/>
          <w:kern w:val="1"/>
          <w:sz w:val="24"/>
          <w:szCs w:val="24"/>
          <w:lang w:eastAsia="hi-IN" w:bidi="hi-IN"/>
        </w:rPr>
        <w:t xml:space="preserve"> alkalmazása, tartalmának ismerete</w:t>
      </w:r>
      <w:r>
        <w:rPr>
          <w:rFonts w:ascii="Palatino Linotype" w:hAnsi="Palatino Linotype" w:cs="Palatino Linotype"/>
          <w:kern w:val="1"/>
          <w:sz w:val="24"/>
          <w:szCs w:val="24"/>
          <w:lang w:eastAsia="hi-IN" w:bidi="hi-IN"/>
        </w:rPr>
        <w:t xml:space="preserve"> </w:t>
      </w:r>
      <w:r w:rsidRPr="003F6BC6">
        <w:rPr>
          <w:rFonts w:ascii="Palatino Linotype" w:hAnsi="Palatino Linotype" w:cs="Palatino Linotype"/>
          <w:kern w:val="1"/>
          <w:sz w:val="24"/>
          <w:szCs w:val="24"/>
          <w:lang w:eastAsia="hi-IN" w:bidi="hi-IN"/>
        </w:rPr>
        <w:t>(készpénzfizetési számla, nyugta, átutalási számla, felvásárlási jegy, standív, étkezési utalványok,</w:t>
      </w:r>
      <w:r>
        <w:rPr>
          <w:rFonts w:ascii="Palatino Linotype" w:hAnsi="Palatino Linotype" w:cs="Palatino Linotype"/>
          <w:kern w:val="1"/>
          <w:sz w:val="24"/>
          <w:szCs w:val="24"/>
          <w:lang w:eastAsia="hi-IN" w:bidi="hi-IN"/>
        </w:rPr>
        <w:t xml:space="preserve"> vásárlók könyve</w:t>
      </w:r>
      <w:r w:rsidRPr="003F6BC6">
        <w:rPr>
          <w:rFonts w:ascii="Palatino Linotype" w:hAnsi="Palatino Linotype" w:cs="Palatino Linotype"/>
          <w:kern w:val="1"/>
          <w:sz w:val="24"/>
          <w:szCs w:val="24"/>
          <w:lang w:eastAsia="hi-IN" w:bidi="hi-IN"/>
        </w:rPr>
        <w:t>)</w:t>
      </w:r>
      <w:r>
        <w:rPr>
          <w:rFonts w:ascii="Palatino Linotype" w:hAnsi="Palatino Linotype" w:cs="Palatino Linotype"/>
          <w:kern w:val="1"/>
          <w:sz w:val="24"/>
          <w:szCs w:val="24"/>
          <w:lang w:eastAsia="hi-IN" w:bidi="hi-IN"/>
        </w:rPr>
        <w:t>.</w:t>
      </w:r>
    </w:p>
    <w:p w:rsidR="007B0923" w:rsidRPr="003F6BC6"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Készletgazdálkodás a vendéglátásban</w:t>
      </w:r>
      <w:r>
        <w:rPr>
          <w:rFonts w:ascii="Palatino Linotype" w:hAnsi="Palatino Linotype" w:cs="Palatino Linotype"/>
          <w:kern w:val="1"/>
          <w:sz w:val="24"/>
          <w:szCs w:val="24"/>
          <w:lang w:eastAsia="hi-IN" w:bidi="hi-IN"/>
        </w:rPr>
        <w:t>: a készletgazdálkodás fogalmai (nyitókészlet, készletnövekedés, készletcsökkenés, értékesítésen kívüli készletcsökkenés, zárókészlet, átlagkészlet, forgási sebesség)</w:t>
      </w:r>
      <w:r w:rsidRPr="003F6BC6">
        <w:rPr>
          <w:rFonts w:ascii="Palatino Linotype" w:hAnsi="Palatino Linotype" w:cs="Palatino Linotype"/>
          <w:kern w:val="1"/>
          <w:sz w:val="24"/>
          <w:szCs w:val="24"/>
          <w:lang w:eastAsia="hi-IN" w:bidi="hi-IN"/>
        </w:rPr>
        <w:t xml:space="preserve"> bizonylatai</w:t>
      </w:r>
      <w:r>
        <w:rPr>
          <w:rFonts w:ascii="Palatino Linotype" w:hAnsi="Palatino Linotype" w:cs="Palatino Linotype"/>
          <w:kern w:val="1"/>
          <w:sz w:val="24"/>
          <w:szCs w:val="24"/>
          <w:lang w:eastAsia="hi-IN" w:bidi="hi-IN"/>
        </w:rPr>
        <w:t>nak típusai, kitöltése</w:t>
      </w:r>
      <w:r w:rsidRPr="003F6BC6">
        <w:rPr>
          <w:rFonts w:ascii="Palatino Linotype" w:hAnsi="Palatino Linotype" w:cs="Palatino Linotype"/>
          <w:kern w:val="1"/>
          <w:sz w:val="24"/>
          <w:szCs w:val="24"/>
          <w:lang w:eastAsia="hi-IN" w:bidi="hi-IN"/>
        </w:rPr>
        <w:t xml:space="preserve"> (szállítólevél, számla, bevételezési-kiadási bizonylat, vételezési jegy</w:t>
      </w:r>
      <w:r>
        <w:rPr>
          <w:rFonts w:ascii="Palatino Linotype" w:hAnsi="Palatino Linotype" w:cs="Palatino Linotype"/>
          <w:kern w:val="1"/>
          <w:sz w:val="24"/>
          <w:szCs w:val="24"/>
          <w:lang w:eastAsia="hi-IN" w:bidi="hi-IN"/>
        </w:rPr>
        <w:t>, selejtezési ív</w:t>
      </w:r>
      <w:r w:rsidRPr="003F6BC6">
        <w:rPr>
          <w:rFonts w:ascii="Palatino Linotype" w:hAnsi="Palatino Linotype" w:cs="Palatino Linotype"/>
          <w:kern w:val="1"/>
          <w:sz w:val="24"/>
          <w:szCs w:val="24"/>
          <w:lang w:eastAsia="hi-IN" w:bidi="hi-IN"/>
        </w:rPr>
        <w:t>)</w:t>
      </w:r>
      <w:r>
        <w:rPr>
          <w:rFonts w:ascii="Palatino Linotype" w:hAnsi="Palatino Linotype" w:cs="Palatino Linotype"/>
          <w:kern w:val="1"/>
          <w:sz w:val="24"/>
          <w:szCs w:val="24"/>
          <w:lang w:eastAsia="hi-IN" w:bidi="hi-IN"/>
        </w:rPr>
        <w:t>.</w:t>
      </w:r>
    </w:p>
    <w:p w:rsidR="007B0923" w:rsidRPr="000729C7"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Leltározás: áruátvétel, bevételezés, készletnyilvántartás, leltározás módjai</w:t>
      </w:r>
      <w:r>
        <w:rPr>
          <w:rFonts w:ascii="Palatino Linotype" w:hAnsi="Palatino Linotype" w:cs="Palatino Linotype"/>
          <w:kern w:val="1"/>
          <w:sz w:val="24"/>
          <w:szCs w:val="24"/>
          <w:lang w:eastAsia="hi-IN" w:bidi="hi-IN"/>
        </w:rPr>
        <w:t xml:space="preserve"> (elszámoltató, lecsapó, átadó-átvevő, vagyonmegállapító)</w:t>
      </w:r>
      <w:r w:rsidRPr="003F6BC6">
        <w:rPr>
          <w:rFonts w:ascii="Palatino Linotype" w:hAnsi="Palatino Linotype" w:cs="Palatino Linotype"/>
          <w:kern w:val="1"/>
          <w:sz w:val="24"/>
          <w:szCs w:val="24"/>
          <w:lang w:eastAsia="hi-IN" w:bidi="hi-IN"/>
        </w:rPr>
        <w:t xml:space="preserve"> folyamata, bizonylatainak ismerete, kitöltése</w:t>
      </w:r>
      <w:r>
        <w:rPr>
          <w:rFonts w:ascii="Palatino Linotype" w:hAnsi="Palatino Linotype" w:cs="Palatino Linotype"/>
          <w:kern w:val="1"/>
          <w:sz w:val="24"/>
          <w:szCs w:val="24"/>
          <w:lang w:eastAsia="hi-IN" w:bidi="hi-IN"/>
        </w:rPr>
        <w:t xml:space="preserve"> (leltárív, leltárjegyzőkönyv), standolás.</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1F2BFF" w:rsidRDefault="007B0923" w:rsidP="00EF0AE2">
      <w:pPr>
        <w:numPr>
          <w:ilvl w:val="1"/>
          <w:numId w:val="7"/>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4D4D5E" w:rsidRDefault="007B0923" w:rsidP="00EF0AE2">
      <w:pPr>
        <w:spacing w:after="0" w:line="240" w:lineRule="auto"/>
        <w:ind w:left="426"/>
        <w:rPr>
          <w:rFonts w:ascii="Palatino Linotype" w:hAnsi="Palatino Linotype" w:cs="Palatino Linotype"/>
          <w:i/>
          <w:iCs/>
          <w:kern w:val="1"/>
          <w:sz w:val="24"/>
          <w:szCs w:val="24"/>
          <w:lang w:eastAsia="hi-IN" w:bidi="hi-IN"/>
        </w:rPr>
      </w:pPr>
      <w:r w:rsidRPr="004D4D5E">
        <w:rPr>
          <w:rFonts w:ascii="Palatino Linotype" w:hAnsi="Palatino Linotype" w:cs="Palatino Linotype"/>
          <w:i/>
          <w:iCs/>
          <w:kern w:val="1"/>
          <w:sz w:val="24"/>
          <w:szCs w:val="24"/>
          <w:lang w:eastAsia="hi-IN" w:bidi="hi-IN"/>
        </w:rPr>
        <w:t>Tanterem</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09797A" w:rsidRDefault="007B0923" w:rsidP="00EF0AE2">
      <w:pPr>
        <w:numPr>
          <w:ilvl w:val="1"/>
          <w:numId w:val="7"/>
        </w:numPr>
        <w:spacing w:after="0" w:line="240" w:lineRule="auto"/>
        <w:jc w:val="both"/>
        <w:rPr>
          <w:rFonts w:ascii="Palatino Linotype" w:hAnsi="Palatino Linotype" w:cs="Palatino Linotype"/>
          <w:b/>
          <w:b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Pr="00967BE7" w:rsidRDefault="007B0923" w:rsidP="006B4AF3">
      <w:pPr>
        <w:spacing w:after="0" w:line="240" w:lineRule="auto"/>
        <w:rPr>
          <w:rFonts w:ascii="Palatino Linotype" w:hAnsi="Palatino Linotype" w:cs="Palatino Linotype"/>
          <w:b/>
          <w:bCs/>
          <w:sz w:val="24"/>
          <w:szCs w:val="24"/>
        </w:rPr>
      </w:pPr>
    </w:p>
    <w:p w:rsidR="007B0923" w:rsidRPr="00550292" w:rsidRDefault="007B0923" w:rsidP="00550292">
      <w:pPr>
        <w:pStyle w:val="BB3"/>
        <w:jc w:val="both"/>
        <w:rPr>
          <w:i/>
          <w:iCs/>
        </w:rPr>
      </w:pPr>
      <w:r w:rsidRPr="00550292">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r>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1.7</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1.8</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DE4860">
        <w:trPr>
          <w:trHeight w:val="263"/>
          <w:jc w:val="center"/>
        </w:trPr>
        <w:tc>
          <w:tcPr>
            <w:tcW w:w="994" w:type="dxa"/>
            <w:vAlign w:val="center"/>
          </w:tcPr>
          <w:p w:rsidR="007B0923" w:rsidRPr="00DE4860"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1.9</w:t>
            </w:r>
            <w:r w:rsidRPr="00DE4860">
              <w:rPr>
                <w:rFonts w:ascii="Palatino Linotype" w:hAnsi="Palatino Linotype" w:cs="Palatino Linotype"/>
                <w:sz w:val="20"/>
                <w:szCs w:val="20"/>
              </w:rPr>
              <w:t>.</w:t>
            </w:r>
          </w:p>
        </w:tc>
        <w:tc>
          <w:tcPr>
            <w:tcW w:w="2800" w:type="dxa"/>
            <w:vAlign w:val="center"/>
          </w:tcPr>
          <w:p w:rsidR="007B0923" w:rsidRPr="00DE4860"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egyéb</w:t>
            </w:r>
          </w:p>
        </w:tc>
        <w:tc>
          <w:tcPr>
            <w:tcW w:w="945" w:type="dxa"/>
            <w:vAlign w:val="center"/>
          </w:tcPr>
          <w:p w:rsidR="007B0923" w:rsidRPr="00DE4860"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DE4860"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DE4860"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DE4860"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pStyle w:val="ListParagraph"/>
        <w:spacing w:after="0" w:line="240" w:lineRule="auto"/>
        <w:ind w:left="791" w:firstLine="1"/>
        <w:rPr>
          <w:rFonts w:ascii="Palatino Linotype" w:hAnsi="Palatino Linotype" w:cs="Palatino Linotype"/>
          <w:b/>
          <w:bCs/>
          <w:i/>
          <w:iCs/>
          <w:sz w:val="24"/>
          <w:szCs w:val="24"/>
        </w:rPr>
      </w:pPr>
    </w:p>
    <w:p w:rsidR="007B0923" w:rsidRPr="009E1418" w:rsidRDefault="007B0923" w:rsidP="009E1418">
      <w:pPr>
        <w:pStyle w:val="BB3"/>
        <w:jc w:val="both"/>
        <w:rPr>
          <w:i/>
          <w:iCs/>
        </w:rPr>
      </w:pPr>
      <w:r w:rsidRPr="009E1418">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w:t>
            </w:r>
            <w:r>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0E120B" w:rsidRDefault="007B0923" w:rsidP="006B4AF3">
      <w:pPr>
        <w:spacing w:after="0" w:line="240" w:lineRule="auto"/>
        <w:rPr>
          <w:rFonts w:ascii="Palatino Linotype" w:hAnsi="Palatino Linotype" w:cs="Palatino Linotype"/>
          <w:b/>
          <w:bCs/>
          <w:sz w:val="24"/>
          <w:szCs w:val="24"/>
        </w:rPr>
      </w:pPr>
    </w:p>
    <w:p w:rsidR="007B0923" w:rsidRPr="000E120B" w:rsidRDefault="007B0923" w:rsidP="00EF0AE2">
      <w:pPr>
        <w:numPr>
          <w:ilvl w:val="1"/>
          <w:numId w:val="7"/>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7B0923" w:rsidRDefault="007B0923" w:rsidP="00E5180E">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Default="007B0923" w:rsidP="00E5180E">
      <w:pPr>
        <w:spacing w:after="0" w:line="240" w:lineRule="auto"/>
        <w:ind w:left="360"/>
        <w:jc w:val="both"/>
        <w:rPr>
          <w:rFonts w:ascii="Palatino Linotype" w:hAnsi="Palatino Linotype" w:cs="Palatino Linotype"/>
          <w:sz w:val="24"/>
          <w:szCs w:val="24"/>
        </w:rPr>
      </w:pPr>
    </w:p>
    <w:p w:rsidR="007B0923" w:rsidRPr="00BA5867" w:rsidRDefault="007B0923" w:rsidP="00E5180E">
      <w:pPr>
        <w:spacing w:after="0" w:line="240" w:lineRule="auto"/>
        <w:ind w:left="360"/>
        <w:jc w:val="both"/>
        <w:rPr>
          <w:rFonts w:ascii="Palatino Linotype" w:hAnsi="Palatino Linotype" w:cs="Palatino Linotype"/>
          <w:sz w:val="24"/>
          <w:szCs w:val="24"/>
        </w:rPr>
      </w:pPr>
    </w:p>
    <w:p w:rsidR="007B0923" w:rsidRPr="00E5180E" w:rsidRDefault="007B0923" w:rsidP="00EF0AE2">
      <w:pPr>
        <w:pStyle w:val="B0"/>
        <w:rPr>
          <w:lang w:eastAsia="hu-HU"/>
        </w:rPr>
      </w:pPr>
      <w:r w:rsidRPr="00E5180E">
        <w:rPr>
          <w:lang w:eastAsia="hu-HU"/>
        </w:rPr>
        <w:t>Szakmai számítások tantárgy</w:t>
      </w:r>
      <w:r>
        <w:rPr>
          <w:rFonts w:cs="Times New Roman"/>
          <w:lang w:eastAsia="hu-HU"/>
        </w:rPr>
        <w:tab/>
      </w:r>
      <w:r w:rsidRPr="00E5180E">
        <w:rPr>
          <w:lang w:eastAsia="hu-HU"/>
        </w:rPr>
        <w:t>88 óra/ 84 óra*</w:t>
      </w:r>
    </w:p>
    <w:p w:rsidR="007B0923" w:rsidRPr="001F2BFF" w:rsidRDefault="007B0923" w:rsidP="00E5180E">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7B0923" w:rsidRPr="00292A30" w:rsidRDefault="007B0923" w:rsidP="00E5180E">
      <w:pPr>
        <w:spacing w:after="0" w:line="240" w:lineRule="auto"/>
        <w:ind w:left="426"/>
        <w:jc w:val="both"/>
        <w:rPr>
          <w:rFonts w:ascii="Palatino Linotype" w:hAnsi="Palatino Linotype" w:cs="Palatino Linotype"/>
          <w:b/>
          <w:bCs/>
          <w:sz w:val="24"/>
          <w:szCs w:val="24"/>
        </w:rPr>
      </w:pPr>
      <w:r>
        <w:rPr>
          <w:rFonts w:ascii="Palatino Linotype" w:hAnsi="Palatino Linotype" w:cs="Palatino Linotype"/>
          <w:kern w:val="1"/>
          <w:sz w:val="24"/>
          <w:szCs w:val="24"/>
          <w:lang w:eastAsia="hi-IN" w:bidi="hi-IN"/>
        </w:rPr>
        <w:t>A</w:t>
      </w:r>
      <w:r w:rsidRPr="00292A30">
        <w:rPr>
          <w:rFonts w:ascii="Palatino Linotype" w:hAnsi="Palatino Linotype" w:cs="Palatino Linotype"/>
          <w:kern w:val="1"/>
          <w:sz w:val="24"/>
          <w:szCs w:val="24"/>
          <w:lang w:eastAsia="hi-IN" w:bidi="hi-IN"/>
        </w:rPr>
        <w:t>lapvető statisztikai, árképzési, jöved</w:t>
      </w:r>
      <w:r>
        <w:rPr>
          <w:rFonts w:ascii="Palatino Linotype" w:hAnsi="Palatino Linotype" w:cs="Palatino Linotype"/>
          <w:kern w:val="1"/>
          <w:sz w:val="24"/>
          <w:szCs w:val="24"/>
          <w:lang w:eastAsia="hi-IN" w:bidi="hi-IN"/>
        </w:rPr>
        <w:t>elmezőségi számítási ismeretek megismerése, alkalmazása. Termékek és szolgáltatások árának kialakítása, összetételének elemzése. V</w:t>
      </w:r>
      <w:r w:rsidRPr="00292A30">
        <w:rPr>
          <w:rFonts w:ascii="Palatino Linotype" w:hAnsi="Palatino Linotype" w:cs="Palatino Linotype"/>
          <w:kern w:val="1"/>
          <w:sz w:val="24"/>
          <w:szCs w:val="24"/>
          <w:lang w:eastAsia="hi-IN" w:bidi="hi-IN"/>
        </w:rPr>
        <w:t xml:space="preserve">endéglátó üzletek </w:t>
      </w:r>
      <w:r>
        <w:rPr>
          <w:rFonts w:ascii="Palatino Linotype" w:hAnsi="Palatino Linotype" w:cs="Palatino Linotype"/>
          <w:kern w:val="1"/>
          <w:sz w:val="24"/>
          <w:szCs w:val="24"/>
          <w:lang w:eastAsia="hi-IN" w:bidi="hi-IN"/>
        </w:rPr>
        <w:t xml:space="preserve">bevételének, kiadásainak, költségeinek, eredményének elemzése. Optimális </w:t>
      </w:r>
      <w:r w:rsidRPr="00292A30">
        <w:rPr>
          <w:rFonts w:ascii="Palatino Linotype" w:hAnsi="Palatino Linotype" w:cs="Palatino Linotype"/>
          <w:kern w:val="1"/>
          <w:sz w:val="24"/>
          <w:szCs w:val="24"/>
          <w:lang w:eastAsia="hi-IN" w:bidi="hi-IN"/>
        </w:rPr>
        <w:t>készlet kialakításához szükséges számolási is</w:t>
      </w:r>
      <w:r>
        <w:rPr>
          <w:rFonts w:ascii="Palatino Linotype" w:hAnsi="Palatino Linotype" w:cs="Palatino Linotype"/>
          <w:kern w:val="1"/>
          <w:sz w:val="24"/>
          <w:szCs w:val="24"/>
          <w:lang w:eastAsia="hi-IN" w:bidi="hi-IN"/>
        </w:rPr>
        <w:t>meretek elsajátítása</w:t>
      </w:r>
      <w:r w:rsidRPr="00292A30">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Bevétel, eredmény, költség tervezése, elemzése mutatószámok, viszonyszámok segítségével. Optimális létszám és bérgazdálkodás megismerése, mutatószámainak alkalmazása. </w:t>
      </w:r>
    </w:p>
    <w:p w:rsidR="007B0923" w:rsidRPr="000E120B" w:rsidRDefault="007B0923" w:rsidP="00E5180E">
      <w:pPr>
        <w:widowControl w:val="0"/>
        <w:suppressAutoHyphens/>
        <w:spacing w:after="0" w:line="240" w:lineRule="auto"/>
        <w:ind w:left="426"/>
        <w:jc w:val="both"/>
        <w:rPr>
          <w:rFonts w:ascii="Palatino Linotype" w:hAnsi="Palatino Linotype" w:cs="Palatino Linotype"/>
          <w:b/>
          <w:bCs/>
          <w:kern w:val="1"/>
          <w:sz w:val="24"/>
          <w:szCs w:val="24"/>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7B0923" w:rsidRPr="00B64180" w:rsidRDefault="007B0923" w:rsidP="000203EF">
      <w:pPr>
        <w:spacing w:after="0" w:line="240" w:lineRule="auto"/>
        <w:ind w:left="426"/>
        <w:jc w:val="both"/>
        <w:rPr>
          <w:rFonts w:ascii="Palatino Linotype" w:hAnsi="Palatino Linotype" w:cs="Palatino Linotype"/>
          <w:sz w:val="24"/>
          <w:szCs w:val="24"/>
        </w:rPr>
      </w:pPr>
      <w:r w:rsidRPr="00B64180">
        <w:rPr>
          <w:rFonts w:ascii="Palatino Linotype" w:hAnsi="Palatino Linotype" w:cs="Palatino Linotype"/>
          <w:sz w:val="24"/>
          <w:szCs w:val="24"/>
        </w:rPr>
        <w:t>A tantárgy tananyagtartalma felhasználja a közismeretben elsajátítot</w:t>
      </w:r>
      <w:r>
        <w:rPr>
          <w:rFonts w:ascii="Palatino Linotype" w:hAnsi="Palatino Linotype" w:cs="Palatino Linotype"/>
          <w:sz w:val="24"/>
          <w:szCs w:val="24"/>
        </w:rPr>
        <w:t>t matematikai alapokat, ráépül</w:t>
      </w:r>
      <w:r w:rsidRPr="00B64180">
        <w:rPr>
          <w:rFonts w:ascii="Palatino Linotype" w:hAnsi="Palatino Linotype" w:cs="Palatino Linotype"/>
          <w:sz w:val="24"/>
          <w:szCs w:val="24"/>
        </w:rPr>
        <w:t xml:space="preserve"> a Vendéglátó gazdálkodás tantárgy fogalmi rendszerére és kapcsolódik az Általános élelmiszer-ismeretek, fogyasztóvédelem tantárgy témaköreihez.</w:t>
      </w:r>
    </w:p>
    <w:p w:rsidR="007B0923" w:rsidRPr="000E120B" w:rsidRDefault="007B0923" w:rsidP="000203EF">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Pr="000E120B" w:rsidRDefault="007B0923" w:rsidP="00EF0AE2">
      <w:pPr>
        <w:numPr>
          <w:ilvl w:val="1"/>
          <w:numId w:val="7"/>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Default="007B0923" w:rsidP="006B4AF3">
      <w:pPr>
        <w:widowControl w:val="0"/>
        <w:suppressAutoHyphens/>
        <w:spacing w:after="0" w:line="240" w:lineRule="auto"/>
        <w:ind w:left="1418"/>
        <w:jc w:val="both"/>
        <w:rPr>
          <w:rFonts w:ascii="Palatino Linotype" w:hAnsi="Palatino Linotype" w:cs="Palatino Linotype"/>
          <w:b/>
          <w:bCs/>
          <w:kern w:val="1"/>
          <w:sz w:val="24"/>
          <w:szCs w:val="24"/>
          <w:lang w:eastAsia="hi-IN" w:bidi="hi-IN"/>
        </w:rPr>
      </w:pPr>
    </w:p>
    <w:p w:rsidR="007B0923" w:rsidRPr="000203EF" w:rsidRDefault="007B0923" w:rsidP="00550292">
      <w:pPr>
        <w:pStyle w:val="BB3"/>
      </w:pPr>
      <w:r w:rsidRPr="000203EF">
        <w:t>Viszonyszámok</w:t>
      </w:r>
      <w:r>
        <w:rPr>
          <w:rFonts w:cs="Times New Roman"/>
        </w:rPr>
        <w:tab/>
      </w:r>
      <w:r w:rsidRPr="000203EF">
        <w:t>14 óra / 14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Százalékszámítás, kerekítés szabályai</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Statisztikai ábrázolási módok (kördiagram, oszlopdiagram, idősor…)</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Statisztikai táblázatok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Megoszlási viszonyszám</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Bázis- és láncviszonyszám</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Dinamikus viszonyszám</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Tervfeladat- és tervteljesítési viszonyszám</w:t>
      </w:r>
    </w:p>
    <w:p w:rsidR="007B0923" w:rsidRPr="000E120B"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0203EF" w:rsidRDefault="007B0923" w:rsidP="00550292">
      <w:pPr>
        <w:pStyle w:val="BB3"/>
        <w:rPr>
          <w:rFonts w:cs="Times New Roman"/>
        </w:rPr>
      </w:pPr>
      <w:r w:rsidRPr="000203EF">
        <w:t>Tápérték-, tömeg- és veszteségszámítás</w:t>
      </w:r>
      <w:r>
        <w:rPr>
          <w:rFonts w:cs="Times New Roman"/>
        </w:rPr>
        <w:tab/>
      </w:r>
      <w:r w:rsidRPr="000203EF">
        <w:rPr>
          <w:i/>
          <w:iCs/>
        </w:rPr>
        <w:t>12 óra / 12 óra</w:t>
      </w:r>
    </w:p>
    <w:p w:rsidR="007B0923" w:rsidRDefault="007B0923" w:rsidP="006B4AF3">
      <w:pPr>
        <w:spacing w:after="0" w:line="240" w:lineRule="auto"/>
        <w:ind w:left="698"/>
        <w:jc w:val="both"/>
        <w:rPr>
          <w:rFonts w:ascii="Palatino Linotype" w:hAnsi="Palatino Linotype" w:cs="Palatino Linotype"/>
          <w:sz w:val="24"/>
          <w:szCs w:val="24"/>
        </w:rPr>
      </w:pPr>
      <w:r w:rsidRPr="004B3F78">
        <w:rPr>
          <w:rFonts w:ascii="Palatino Linotype" w:hAnsi="Palatino Linotype" w:cs="Palatino Linotype"/>
          <w:sz w:val="24"/>
          <w:szCs w:val="24"/>
        </w:rPr>
        <w:t>Mértékegység átváltások</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Alapfogalmak (bruttó súly, tárasúly, nettó súly)</w:t>
      </w:r>
    </w:p>
    <w:p w:rsidR="007B0923" w:rsidRPr="004B3F78" w:rsidRDefault="007B0923" w:rsidP="006B4AF3">
      <w:pPr>
        <w:spacing w:after="0" w:line="240" w:lineRule="auto"/>
        <w:ind w:left="698"/>
        <w:jc w:val="both"/>
        <w:rPr>
          <w:rFonts w:ascii="Palatino Linotype" w:hAnsi="Palatino Linotype" w:cs="Palatino Linotype"/>
          <w:sz w:val="24"/>
          <w:szCs w:val="24"/>
        </w:rPr>
      </w:pPr>
      <w:r w:rsidRPr="004B3F78">
        <w:rPr>
          <w:rFonts w:ascii="Palatino Linotype" w:hAnsi="Palatino Linotype" w:cs="Palatino Linotype"/>
          <w:sz w:val="24"/>
          <w:szCs w:val="24"/>
        </w:rPr>
        <w:t>Energia- és tápérték táblázat</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Anyaghányad-számítás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Tömegszámítás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Veszteség- és tömegnövekedés számítás</w:t>
      </w:r>
    </w:p>
    <w:p w:rsidR="007B0923" w:rsidRDefault="007B0923" w:rsidP="006B4AF3">
      <w:pPr>
        <w:spacing w:after="0" w:line="240" w:lineRule="auto"/>
        <w:jc w:val="both"/>
        <w:rPr>
          <w:rFonts w:ascii="Palatino Linotype" w:hAnsi="Palatino Linotype" w:cs="Palatino Linotype"/>
          <w:sz w:val="24"/>
          <w:szCs w:val="24"/>
        </w:rPr>
      </w:pPr>
    </w:p>
    <w:p w:rsidR="007B0923" w:rsidRPr="000203EF" w:rsidRDefault="007B0923" w:rsidP="00550292">
      <w:pPr>
        <w:pStyle w:val="BB3"/>
        <w:rPr>
          <w:i/>
          <w:iCs/>
        </w:rPr>
      </w:pPr>
      <w:r w:rsidRPr="000203EF">
        <w:t>Létszám- és bérgazdálkodás</w:t>
      </w:r>
      <w:r>
        <w:rPr>
          <w:rFonts w:cs="Times New Roman"/>
        </w:rPr>
        <w:tab/>
      </w:r>
      <w:r w:rsidRPr="000203EF">
        <w:rPr>
          <w:i/>
          <w:iCs/>
        </w:rPr>
        <w:t>10 óra/ 10 óra</w:t>
      </w:r>
    </w:p>
    <w:p w:rsidR="007B0923" w:rsidRPr="009A291B"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Átlaglétszám számítása</w:t>
      </w:r>
    </w:p>
    <w:p w:rsidR="007B0923" w:rsidRPr="009A291B"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Munkabér költség, bérköltség közterhekkel kiszámítása</w:t>
      </w:r>
    </w:p>
    <w:p w:rsidR="007B0923" w:rsidRPr="009A291B"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Termelékenység számítása</w:t>
      </w:r>
    </w:p>
    <w:p w:rsidR="007B0923" w:rsidRPr="009A291B"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Átlagbér számítása</w:t>
      </w:r>
    </w:p>
    <w:p w:rsidR="007B0923" w:rsidRPr="009A291B"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Bérszínvonal, bérszínvonal közterhekkel</w:t>
      </w:r>
    </w:p>
    <w:p w:rsidR="007B0923" w:rsidRPr="004B3F78" w:rsidRDefault="007B0923" w:rsidP="006B4AF3">
      <w:pPr>
        <w:spacing w:after="0" w:line="240" w:lineRule="auto"/>
        <w:jc w:val="both"/>
        <w:rPr>
          <w:rFonts w:ascii="Palatino Linotype" w:hAnsi="Palatino Linotype" w:cs="Palatino Linotype"/>
          <w:sz w:val="24"/>
          <w:szCs w:val="24"/>
        </w:rPr>
      </w:pPr>
    </w:p>
    <w:p w:rsidR="007B0923" w:rsidRPr="000203EF" w:rsidRDefault="007B0923" w:rsidP="00550292">
      <w:pPr>
        <w:pStyle w:val="BB3"/>
        <w:rPr>
          <w:rFonts w:cs="Times New Roman"/>
        </w:rPr>
      </w:pPr>
      <w:r w:rsidRPr="000203EF">
        <w:t>Árképzés</w:t>
      </w:r>
      <w:r>
        <w:rPr>
          <w:rFonts w:cs="Times New Roman"/>
        </w:rPr>
        <w:tab/>
      </w:r>
      <w:r w:rsidRPr="009E1418">
        <w:rPr>
          <w:i/>
          <w:iCs/>
        </w:rPr>
        <w:t>20 óra / 18 óra</w:t>
      </w:r>
    </w:p>
    <w:p w:rsidR="007B0923" w:rsidRDefault="007B0923" w:rsidP="006B4AF3">
      <w:pPr>
        <w:spacing w:after="0" w:line="240" w:lineRule="auto"/>
        <w:ind w:left="698"/>
        <w:jc w:val="both"/>
        <w:rPr>
          <w:rFonts w:ascii="Palatino Linotype" w:hAnsi="Palatino Linotype" w:cs="Palatino Linotype"/>
          <w:sz w:val="24"/>
          <w:szCs w:val="24"/>
        </w:rPr>
      </w:pPr>
      <w:r w:rsidRPr="00270528">
        <w:rPr>
          <w:rFonts w:ascii="Palatino Linotype" w:hAnsi="Palatino Linotype" w:cs="Palatino Linotype"/>
          <w:sz w:val="24"/>
          <w:szCs w:val="24"/>
        </w:rPr>
        <w:t>Árkialakítás szempontjai</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Áruk és szolgáltatások árának kialakítása, sajátosságai, felépítése (bruttó és nettó ár, ÁFA, beszerzési ár, árrés, haszonkulcs)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ÁFA számítás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Árképzés, árkialakítás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Árengedmény- és felárszámítás</w:t>
      </w:r>
    </w:p>
    <w:p w:rsidR="007B0923" w:rsidRDefault="007B0923" w:rsidP="006B4AF3">
      <w:pPr>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Ár- és bevételelemzés (árrés-szint, anyagfelhasználási-szint, haszonkulcs)</w:t>
      </w:r>
    </w:p>
    <w:p w:rsidR="007B0923" w:rsidRPr="00270528" w:rsidRDefault="007B0923" w:rsidP="006B4AF3">
      <w:pPr>
        <w:spacing w:after="0" w:line="240" w:lineRule="auto"/>
        <w:jc w:val="both"/>
        <w:rPr>
          <w:rFonts w:ascii="Palatino Linotype" w:hAnsi="Palatino Linotype" w:cs="Palatino Linotype"/>
          <w:sz w:val="24"/>
          <w:szCs w:val="24"/>
        </w:rPr>
      </w:pPr>
    </w:p>
    <w:p w:rsidR="007B0923" w:rsidRPr="000203EF" w:rsidRDefault="007B0923" w:rsidP="009E1418">
      <w:pPr>
        <w:pStyle w:val="BB3"/>
        <w:rPr>
          <w:rFonts w:cs="Times New Roman"/>
          <w:kern w:val="1"/>
        </w:rPr>
      </w:pPr>
      <w:r w:rsidRPr="000203EF">
        <w:rPr>
          <w:kern w:val="1"/>
        </w:rPr>
        <w:t>Jövedelmezőség</w:t>
      </w:r>
      <w:r>
        <w:rPr>
          <w:rFonts w:cs="Times New Roman"/>
          <w:kern w:val="1"/>
        </w:rPr>
        <w:tab/>
      </w:r>
      <w:r w:rsidRPr="000203EF">
        <w:rPr>
          <w:i/>
          <w:iCs/>
          <w:kern w:val="1"/>
        </w:rPr>
        <w:t>16 óra / 14 óra</w:t>
      </w:r>
    </w:p>
    <w:p w:rsidR="007B0923" w:rsidRPr="0026282D" w:rsidRDefault="007B0923" w:rsidP="006B4AF3">
      <w:pPr>
        <w:spacing w:after="0" w:line="240" w:lineRule="auto"/>
        <w:ind w:left="698"/>
        <w:jc w:val="both"/>
        <w:rPr>
          <w:rFonts w:ascii="Palatino Linotype" w:hAnsi="Palatino Linotype" w:cs="Palatino Linotype"/>
          <w:sz w:val="24"/>
          <w:szCs w:val="24"/>
        </w:rPr>
      </w:pPr>
      <w:r w:rsidRPr="0026282D">
        <w:rPr>
          <w:rFonts w:ascii="Palatino Linotype" w:hAnsi="Palatino Linotype" w:cs="Palatino Linotype"/>
          <w:sz w:val="24"/>
          <w:szCs w:val="24"/>
        </w:rPr>
        <w:t>A költség fogalma</w:t>
      </w:r>
      <w:r>
        <w:rPr>
          <w:rFonts w:ascii="Palatino Linotype" w:hAnsi="Palatino Linotype" w:cs="Palatino Linotype"/>
          <w:sz w:val="24"/>
          <w:szCs w:val="24"/>
        </w:rPr>
        <w:t>,</w:t>
      </w:r>
      <w:r w:rsidRPr="0026282D">
        <w:rPr>
          <w:rFonts w:ascii="Palatino Linotype" w:hAnsi="Palatino Linotype" w:cs="Palatino Linotype"/>
          <w:sz w:val="24"/>
          <w:szCs w:val="24"/>
        </w:rPr>
        <w:t xml:space="preserve"> fajtái és azok csoportosítása</w:t>
      </w:r>
      <w:r>
        <w:rPr>
          <w:rFonts w:ascii="Palatino Linotype" w:hAnsi="Palatino Linotype" w:cs="Palatino Linotype"/>
          <w:sz w:val="24"/>
          <w:szCs w:val="24"/>
        </w:rPr>
        <w:t xml:space="preserve"> (nemek szerint, bevételhez való viszonya szerint, elszámolhatóság szerint)</w:t>
      </w:r>
    </w:p>
    <w:p w:rsidR="007B0923" w:rsidRPr="0026282D" w:rsidRDefault="007B0923" w:rsidP="006B4AF3">
      <w:pPr>
        <w:spacing w:after="0" w:line="240" w:lineRule="auto"/>
        <w:ind w:left="698"/>
        <w:jc w:val="both"/>
        <w:rPr>
          <w:rFonts w:ascii="Palatino Linotype" w:hAnsi="Palatino Linotype" w:cs="Palatino Linotype"/>
          <w:sz w:val="24"/>
          <w:szCs w:val="24"/>
        </w:rPr>
      </w:pPr>
      <w:r w:rsidRPr="0026282D">
        <w:rPr>
          <w:rFonts w:ascii="Palatino Linotype" w:hAnsi="Palatino Linotype" w:cs="Palatino Linotype"/>
          <w:sz w:val="24"/>
          <w:szCs w:val="24"/>
        </w:rPr>
        <w:t>Költséggazdálkodás, költségelemzés (költségszint)</w:t>
      </w:r>
    </w:p>
    <w:p w:rsidR="007B0923" w:rsidRPr="0026282D" w:rsidRDefault="007B0923" w:rsidP="006B4AF3">
      <w:pPr>
        <w:spacing w:after="0" w:line="240" w:lineRule="auto"/>
        <w:ind w:left="698"/>
        <w:jc w:val="both"/>
        <w:rPr>
          <w:rFonts w:ascii="Palatino Linotype" w:hAnsi="Palatino Linotype" w:cs="Palatino Linotype"/>
          <w:sz w:val="24"/>
          <w:szCs w:val="24"/>
        </w:rPr>
      </w:pPr>
      <w:r w:rsidRPr="0026282D">
        <w:rPr>
          <w:rFonts w:ascii="Palatino Linotype" w:hAnsi="Palatino Linotype" w:cs="Palatino Linotype"/>
          <w:sz w:val="24"/>
          <w:szCs w:val="24"/>
        </w:rPr>
        <w:t>Az eredmény fogalma</w:t>
      </w:r>
      <w:r>
        <w:rPr>
          <w:rFonts w:ascii="Palatino Linotype" w:hAnsi="Palatino Linotype" w:cs="Palatino Linotype"/>
          <w:sz w:val="24"/>
          <w:szCs w:val="24"/>
        </w:rPr>
        <w:t xml:space="preserve"> (nyereség, veszteség, null szaldó / fedezeti pont)</w:t>
      </w:r>
    </w:p>
    <w:p w:rsidR="007B0923" w:rsidRPr="0026282D" w:rsidRDefault="007B0923" w:rsidP="006B4AF3">
      <w:pPr>
        <w:spacing w:after="0" w:line="240" w:lineRule="auto"/>
        <w:ind w:left="698"/>
        <w:jc w:val="both"/>
        <w:rPr>
          <w:rFonts w:ascii="Palatino Linotype" w:hAnsi="Palatino Linotype" w:cs="Palatino Linotype"/>
          <w:sz w:val="24"/>
          <w:szCs w:val="24"/>
        </w:rPr>
      </w:pPr>
      <w:r w:rsidRPr="0026282D">
        <w:rPr>
          <w:rFonts w:ascii="Palatino Linotype" w:hAnsi="Palatino Linotype" w:cs="Palatino Linotype"/>
          <w:sz w:val="24"/>
          <w:szCs w:val="24"/>
        </w:rPr>
        <w:t>Az eredmény-kimutatá</w:t>
      </w:r>
      <w:r>
        <w:rPr>
          <w:rFonts w:ascii="Palatino Linotype" w:hAnsi="Palatino Linotype" w:cs="Palatino Linotype"/>
          <w:sz w:val="24"/>
          <w:szCs w:val="24"/>
        </w:rPr>
        <w:t>s menete, jövedelmezőségi tábla készítése,</w:t>
      </w:r>
      <w:r w:rsidRPr="0026282D">
        <w:rPr>
          <w:rFonts w:ascii="Palatino Linotype" w:hAnsi="Palatino Linotype" w:cs="Palatino Linotype"/>
          <w:sz w:val="24"/>
          <w:szCs w:val="24"/>
        </w:rPr>
        <w:t xml:space="preserve"> az adózott és az adózatlan eredmény kiszámítása</w:t>
      </w:r>
    </w:p>
    <w:p w:rsidR="007B0923" w:rsidRPr="0026282D" w:rsidRDefault="007B0923" w:rsidP="006B4AF3">
      <w:pPr>
        <w:spacing w:after="0" w:line="240" w:lineRule="auto"/>
        <w:ind w:left="698"/>
        <w:jc w:val="both"/>
        <w:rPr>
          <w:rFonts w:ascii="Palatino Linotype" w:hAnsi="Palatino Linotype" w:cs="Palatino Linotype"/>
          <w:sz w:val="24"/>
          <w:szCs w:val="24"/>
        </w:rPr>
      </w:pPr>
      <w:r w:rsidRPr="0026282D">
        <w:rPr>
          <w:rFonts w:ascii="Palatino Linotype" w:hAnsi="Palatino Linotype" w:cs="Palatino Linotype"/>
          <w:sz w:val="24"/>
          <w:szCs w:val="24"/>
        </w:rPr>
        <w:t>Az eredmény elemzése (eredményszint)</w:t>
      </w:r>
    </w:p>
    <w:p w:rsidR="007B0923" w:rsidRPr="00294344" w:rsidRDefault="007B0923" w:rsidP="006B4AF3">
      <w:pPr>
        <w:spacing w:after="0" w:line="240" w:lineRule="auto"/>
        <w:jc w:val="both"/>
        <w:rPr>
          <w:rFonts w:ascii="Palatino Linotype" w:hAnsi="Palatino Linotype" w:cs="Palatino Linotype"/>
          <w:kern w:val="1"/>
          <w:sz w:val="24"/>
          <w:szCs w:val="24"/>
          <w:lang w:eastAsia="hi-IN" w:bidi="hi-IN"/>
        </w:rPr>
      </w:pPr>
    </w:p>
    <w:p w:rsidR="007B0923" w:rsidRPr="000203EF" w:rsidRDefault="007B0923" w:rsidP="009E1418">
      <w:pPr>
        <w:pStyle w:val="BB3"/>
        <w:rPr>
          <w:rFonts w:cs="Times New Roman"/>
          <w:kern w:val="1"/>
        </w:rPr>
      </w:pPr>
      <w:r w:rsidRPr="000203EF">
        <w:rPr>
          <w:kern w:val="1"/>
        </w:rPr>
        <w:t>Készletgazdálkodás</w:t>
      </w:r>
      <w:r>
        <w:rPr>
          <w:rFonts w:cs="Times New Roman"/>
          <w:kern w:val="1"/>
        </w:rPr>
        <w:tab/>
      </w:r>
      <w:r w:rsidRPr="000203EF">
        <w:rPr>
          <w:i/>
          <w:iCs/>
          <w:kern w:val="1"/>
        </w:rPr>
        <w:t>10 óra/ 10 óra</w:t>
      </w:r>
    </w:p>
    <w:p w:rsidR="007B0923" w:rsidRPr="00C4299E" w:rsidRDefault="007B0923" w:rsidP="006B4AF3">
      <w:pPr>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Átlagkészlet számítási módok, azok alkalmazása (számtani átlag, súlyozott átlag, kronologikus átlag)</w:t>
      </w:r>
    </w:p>
    <w:p w:rsidR="007B0923" w:rsidRPr="00C4299E" w:rsidRDefault="007B0923" w:rsidP="006B4AF3">
      <w:pPr>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Áruforgalmi mérlegsor alkalmazása</w:t>
      </w:r>
    </w:p>
    <w:p w:rsidR="007B0923" w:rsidRPr="00C4299E" w:rsidRDefault="007B0923" w:rsidP="006B4AF3">
      <w:pPr>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Készletgazdálkodási mutatószámok alkalmazása (forgási sebesség napokba és fordulatokban)</w:t>
      </w:r>
    </w:p>
    <w:p w:rsidR="007B0923" w:rsidRPr="003C2D1F" w:rsidRDefault="007B0923" w:rsidP="006B4AF3">
      <w:pPr>
        <w:spacing w:after="0" w:line="240" w:lineRule="auto"/>
        <w:ind w:left="1418"/>
        <w:jc w:val="both"/>
        <w:rPr>
          <w:rFonts w:ascii="Palatino Linotype" w:hAnsi="Palatino Linotype" w:cs="Palatino Linotype"/>
          <w:b/>
          <w:bCs/>
          <w:kern w:val="1"/>
          <w:sz w:val="24"/>
          <w:szCs w:val="24"/>
          <w:lang w:eastAsia="hi-IN" w:bidi="hi-IN"/>
        </w:rPr>
      </w:pPr>
    </w:p>
    <w:p w:rsidR="007B0923" w:rsidRPr="000203EF" w:rsidRDefault="007B0923" w:rsidP="009E1418">
      <w:pPr>
        <w:pStyle w:val="BB3"/>
        <w:rPr>
          <w:rFonts w:cs="Times New Roman"/>
          <w:kern w:val="1"/>
        </w:rPr>
      </w:pPr>
      <w:r w:rsidRPr="000203EF">
        <w:rPr>
          <w:kern w:val="1"/>
        </w:rPr>
        <w:t>Elszámoltatás</w:t>
      </w:r>
      <w:r>
        <w:rPr>
          <w:rFonts w:cs="Times New Roman"/>
          <w:kern w:val="1"/>
        </w:rPr>
        <w:tab/>
      </w:r>
      <w:r w:rsidRPr="000203EF">
        <w:rPr>
          <w:i/>
          <w:iCs/>
          <w:kern w:val="1"/>
        </w:rPr>
        <w:t>6 óra/ 6 óra</w:t>
      </w:r>
    </w:p>
    <w:p w:rsidR="007B0923" w:rsidRDefault="007B0923" w:rsidP="006B4AF3">
      <w:pPr>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Leltárhiány, többlet értelmezése</w:t>
      </w:r>
    </w:p>
    <w:p w:rsidR="007B0923" w:rsidRDefault="007B0923" w:rsidP="006B4AF3">
      <w:pPr>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Normalizált hiány, készen tartási veszteség értelmezése</w:t>
      </w:r>
    </w:p>
    <w:p w:rsidR="007B0923" w:rsidRDefault="007B0923" w:rsidP="006B4AF3">
      <w:pPr>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Raktár elszámoltatása</w:t>
      </w:r>
    </w:p>
    <w:p w:rsidR="007B0923" w:rsidRDefault="007B0923" w:rsidP="006B4AF3">
      <w:pPr>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Termelés elszámoltatása</w:t>
      </w:r>
    </w:p>
    <w:p w:rsidR="007B0923" w:rsidRDefault="007B0923" w:rsidP="006B4AF3">
      <w:pPr>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elszámoltatása</w:t>
      </w:r>
    </w:p>
    <w:p w:rsidR="007B0923" w:rsidRPr="000E120B" w:rsidRDefault="007B0923" w:rsidP="006B4AF3">
      <w:pPr>
        <w:widowControl w:val="0"/>
        <w:suppressAutoHyphens/>
        <w:spacing w:after="0" w:line="240" w:lineRule="auto"/>
        <w:ind w:left="1418"/>
        <w:jc w:val="both"/>
        <w:rPr>
          <w:rFonts w:ascii="Palatino Linotype" w:hAnsi="Palatino Linotype" w:cs="Palatino Linotype"/>
          <w:b/>
          <w:bCs/>
          <w:kern w:val="1"/>
          <w:sz w:val="24"/>
          <w:szCs w:val="24"/>
          <w:lang w:eastAsia="hi-IN" w:bidi="hi-IN"/>
        </w:rPr>
      </w:pPr>
    </w:p>
    <w:p w:rsidR="007B0923" w:rsidRPr="001F2BFF" w:rsidRDefault="007B0923" w:rsidP="00EF0AE2">
      <w:pPr>
        <w:numPr>
          <w:ilvl w:val="1"/>
          <w:numId w:val="7"/>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0203EF">
      <w:pPr>
        <w:tabs>
          <w:tab w:val="left" w:pos="2922"/>
        </w:tabs>
        <w:spacing w:after="0" w:line="240" w:lineRule="auto"/>
        <w:ind w:left="426"/>
        <w:rPr>
          <w:rFonts w:ascii="Palatino Linotype" w:hAnsi="Palatino Linotype" w:cs="Palatino Linotype"/>
          <w:i/>
          <w:iCs/>
          <w:sz w:val="24"/>
          <w:szCs w:val="24"/>
        </w:rPr>
      </w:pPr>
      <w:r w:rsidRPr="001F2BFF">
        <w:rPr>
          <w:rFonts w:ascii="Palatino Linotype" w:hAnsi="Palatino Linotype" w:cs="Palatino Linotype"/>
          <w:i/>
          <w:iCs/>
          <w:kern w:val="1"/>
          <w:sz w:val="24"/>
          <w:szCs w:val="24"/>
          <w:lang w:eastAsia="hi-IN" w:bidi="hi-IN"/>
        </w:rPr>
        <w:t>Tanterem</w:t>
      </w:r>
    </w:p>
    <w:p w:rsidR="007B0923" w:rsidRDefault="007B0923" w:rsidP="006B4AF3">
      <w:pPr>
        <w:pStyle w:val="ListParagraph"/>
        <w:spacing w:after="0" w:line="240" w:lineRule="auto"/>
        <w:rPr>
          <w:rFonts w:ascii="Palatino Linotype" w:hAnsi="Palatino Linotype" w:cs="Palatino Linotype"/>
          <w:b/>
          <w:bCs/>
          <w:sz w:val="24"/>
          <w:szCs w:val="24"/>
        </w:rPr>
      </w:pPr>
    </w:p>
    <w:p w:rsidR="007B0923" w:rsidRDefault="007B0923" w:rsidP="000203EF">
      <w:pPr>
        <w:numPr>
          <w:ilvl w:val="1"/>
          <w:numId w:val="7"/>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6B4AF3">
      <w:pPr>
        <w:spacing w:after="0" w:line="240" w:lineRule="auto"/>
        <w:rPr>
          <w:rFonts w:ascii="Palatino Linotype" w:hAnsi="Palatino Linotype" w:cs="Palatino Linotype"/>
          <w:b/>
          <w:bCs/>
          <w:i/>
          <w:iCs/>
          <w:sz w:val="24"/>
          <w:szCs w:val="24"/>
        </w:rPr>
      </w:pPr>
    </w:p>
    <w:p w:rsidR="007B0923" w:rsidRPr="009E1418" w:rsidRDefault="007B0923" w:rsidP="009E1418">
      <w:pPr>
        <w:pStyle w:val="BB3"/>
        <w:jc w:val="both"/>
        <w:rPr>
          <w:i/>
          <w:iCs/>
        </w:rPr>
      </w:pPr>
      <w:r w:rsidRPr="009E1418">
        <w:rPr>
          <w:i/>
          <w:iCs/>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r>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pStyle w:val="ListParagraph"/>
        <w:spacing w:after="0" w:line="240" w:lineRule="auto"/>
        <w:ind w:left="709" w:firstLine="83"/>
        <w:rPr>
          <w:rFonts w:ascii="Palatino Linotype" w:hAnsi="Palatino Linotype" w:cs="Palatino Linotype"/>
          <w:b/>
          <w:bCs/>
          <w:i/>
          <w:iCs/>
          <w:sz w:val="24"/>
          <w:szCs w:val="24"/>
        </w:rPr>
      </w:pPr>
    </w:p>
    <w:p w:rsidR="007B0923" w:rsidRPr="009E1418" w:rsidRDefault="007B0923" w:rsidP="009E1418">
      <w:pPr>
        <w:pStyle w:val="BB3"/>
        <w:jc w:val="both"/>
        <w:rPr>
          <w:i/>
          <w:iCs/>
        </w:rPr>
      </w:pPr>
      <w:r>
        <w:rPr>
          <w:rFonts w:cs="Times New Roman"/>
          <w:i/>
          <w:iCs/>
        </w:rPr>
        <w:br w:type="page"/>
      </w:r>
      <w:r w:rsidRPr="009E1418">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1C7F42" w:rsidRDefault="007B0923" w:rsidP="006B4AF3">
      <w:pPr>
        <w:autoSpaceDE w:val="0"/>
        <w:autoSpaceDN w:val="0"/>
        <w:adjustRightInd w:val="0"/>
        <w:spacing w:after="0" w:line="240" w:lineRule="auto"/>
        <w:ind w:left="708"/>
        <w:rPr>
          <w:rFonts w:ascii="Palatino Linotype" w:hAnsi="Palatino Linotype" w:cs="Palatino Linotype"/>
          <w:sz w:val="24"/>
          <w:szCs w:val="24"/>
        </w:rPr>
      </w:pPr>
    </w:p>
    <w:p w:rsidR="007B0923" w:rsidRPr="001C7F42" w:rsidRDefault="007B0923" w:rsidP="000203EF">
      <w:pPr>
        <w:numPr>
          <w:ilvl w:val="1"/>
          <w:numId w:val="7"/>
        </w:numPr>
        <w:autoSpaceDE w:val="0"/>
        <w:autoSpaceDN w:val="0"/>
        <w:adjustRightInd w:val="0"/>
        <w:spacing w:after="0" w:line="240" w:lineRule="auto"/>
        <w:ind w:left="788" w:hanging="431"/>
        <w:rPr>
          <w:rFonts w:ascii="Palatino Linotype" w:hAnsi="Palatino Linotype" w:cs="Palatino Linotype"/>
          <w:b/>
          <w:bCs/>
          <w:sz w:val="24"/>
          <w:szCs w:val="24"/>
        </w:rPr>
      </w:pPr>
      <w:r w:rsidRPr="001C7F42">
        <w:rPr>
          <w:rFonts w:ascii="Palatino Linotype" w:hAnsi="Palatino Linotype" w:cs="Palatino Linotype"/>
          <w:b/>
          <w:bCs/>
          <w:sz w:val="24"/>
          <w:szCs w:val="24"/>
        </w:rPr>
        <w:t>A tantárgy értékelésének módja</w:t>
      </w:r>
    </w:p>
    <w:p w:rsidR="007B0923" w:rsidRPr="00BA5867" w:rsidRDefault="007B0923" w:rsidP="000203EF">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Pr="006A03CF" w:rsidRDefault="007B0923" w:rsidP="006B4AF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10044-12</w:t>
      </w:r>
      <w:r w:rsidRPr="000E120B">
        <w:rPr>
          <w:rFonts w:ascii="Palatino Linotype" w:hAnsi="Palatino Linotype" w:cs="Palatino Linotype"/>
          <w:b/>
          <w:bCs/>
          <w:sz w:val="44"/>
          <w:szCs w:val="44"/>
          <w:lang w:eastAsia="hu-HU"/>
        </w:rPr>
        <w:t xml:space="preserve"> azonosító számú</w:t>
      </w:r>
    </w:p>
    <w:p w:rsidR="007B0923" w:rsidRPr="000E120B" w:rsidRDefault="007B0923" w:rsidP="006B4AF3">
      <w:pPr>
        <w:widowControl w:val="0"/>
        <w:suppressAutoHyphens/>
        <w:spacing w:after="0" w:line="240" w:lineRule="auto"/>
        <w:jc w:val="center"/>
        <w:rPr>
          <w:rFonts w:ascii="Palatino Linotype" w:hAnsi="Palatino Linotype" w:cs="Palatino Linotype"/>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Élelmiszer, fogyasztóvédelem</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ED288C"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r>
      <w:r w:rsidRPr="00ED288C">
        <w:rPr>
          <w:rFonts w:ascii="Palatino Linotype" w:hAnsi="Palatino Linotype" w:cs="Palatino Linotype"/>
          <w:b/>
          <w:bCs/>
          <w:kern w:val="1"/>
          <w:sz w:val="24"/>
          <w:szCs w:val="24"/>
          <w:lang w:eastAsia="hi-IN" w:bidi="hi-IN"/>
        </w:rPr>
        <w:t xml:space="preserve">A </w:t>
      </w:r>
      <w:r w:rsidRPr="00ED288C">
        <w:rPr>
          <w:rFonts w:ascii="Palatino Linotype" w:hAnsi="Palatino Linotype" w:cs="Palatino Linotype"/>
          <w:b/>
          <w:bCs/>
          <w:sz w:val="24"/>
          <w:szCs w:val="24"/>
          <w:lang w:eastAsia="hu-HU"/>
        </w:rPr>
        <w:t>10044</w:t>
      </w:r>
      <w:r w:rsidRPr="00ED288C">
        <w:rPr>
          <w:rFonts w:ascii="Palatino Linotype" w:hAnsi="Palatino Linotype" w:cs="Palatino Linotype"/>
          <w:sz w:val="20"/>
          <w:szCs w:val="20"/>
          <w:lang w:eastAsia="hu-HU"/>
        </w:rPr>
        <w:t>-</w:t>
      </w:r>
      <w:r w:rsidRPr="00ED288C">
        <w:rPr>
          <w:rFonts w:ascii="Palatino Linotype" w:hAnsi="Palatino Linotype" w:cs="Palatino Linotype"/>
          <w:b/>
          <w:bCs/>
          <w:sz w:val="24"/>
          <w:szCs w:val="24"/>
          <w:lang w:eastAsia="hu-HU"/>
        </w:rPr>
        <w:t>12 azonosító számú, Élelmiszer, fogyasztóvédelem megnevezésű szakmai követelmény</w:t>
      </w:r>
      <w:r w:rsidRPr="00ED288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10731" w:type="dxa"/>
        <w:jc w:val="center"/>
        <w:tblCellMar>
          <w:left w:w="70" w:type="dxa"/>
          <w:right w:w="70" w:type="dxa"/>
        </w:tblCellMar>
        <w:tblLook w:val="0000"/>
      </w:tblPr>
      <w:tblGrid>
        <w:gridCol w:w="3594"/>
        <w:gridCol w:w="851"/>
        <w:gridCol w:w="850"/>
        <w:gridCol w:w="1134"/>
        <w:gridCol w:w="437"/>
        <w:gridCol w:w="746"/>
        <w:gridCol w:w="671"/>
        <w:gridCol w:w="1186"/>
        <w:gridCol w:w="850"/>
        <w:gridCol w:w="437"/>
      </w:tblGrid>
      <w:tr w:rsidR="007B0923" w:rsidRPr="00ED288C">
        <w:trPr>
          <w:trHeight w:val="570"/>
          <w:jc w:val="center"/>
        </w:trPr>
        <w:tc>
          <w:tcPr>
            <w:tcW w:w="3594" w:type="dxa"/>
            <w:vMerge w:val="restart"/>
            <w:tcBorders>
              <w:top w:val="single" w:sz="4" w:space="0" w:color="auto"/>
              <w:left w:val="single" w:sz="4" w:space="0" w:color="auto"/>
              <w:bottom w:val="single" w:sz="4" w:space="0" w:color="auto"/>
              <w:right w:val="single" w:sz="4" w:space="0" w:color="auto"/>
            </w:tcBorders>
            <w:noWrap/>
            <w:vAlign w:val="center"/>
          </w:tcPr>
          <w:p w:rsidR="007B092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10044-12</w:t>
            </w:r>
          </w:p>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fogyasztóvédelem</w:t>
            </w:r>
          </w:p>
        </w:tc>
        <w:tc>
          <w:tcPr>
            <w:tcW w:w="3261" w:type="dxa"/>
            <w:gridSpan w:val="4"/>
            <w:tcBorders>
              <w:top w:val="single" w:sz="4" w:space="0" w:color="auto"/>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Általános élelmiszer-ismeretek, fogyasztóvédelem</w:t>
            </w:r>
          </w:p>
        </w:tc>
        <w:tc>
          <w:tcPr>
            <w:tcW w:w="3876" w:type="dxa"/>
            <w:gridSpan w:val="5"/>
            <w:tcBorders>
              <w:top w:val="single" w:sz="4" w:space="0" w:color="auto"/>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Élelmiszerek csoportjai</w:t>
            </w:r>
          </w:p>
        </w:tc>
      </w:tr>
      <w:tr w:rsidR="007B0923" w:rsidRPr="00ED288C">
        <w:trPr>
          <w:trHeight w:val="2070"/>
          <w:jc w:val="center"/>
        </w:trPr>
        <w:tc>
          <w:tcPr>
            <w:tcW w:w="3594" w:type="dxa"/>
            <w:vMerge/>
            <w:tcBorders>
              <w:top w:val="single" w:sz="4" w:space="0" w:color="auto"/>
              <w:left w:val="single" w:sz="4" w:space="0" w:color="auto"/>
              <w:bottom w:val="single" w:sz="4" w:space="0" w:color="auto"/>
              <w:right w:val="single" w:sz="4" w:space="0" w:color="auto"/>
            </w:tcBorders>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p>
        </w:tc>
        <w:tc>
          <w:tcPr>
            <w:tcW w:w="851"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Az élelmiszereket felépítő anyagok és tápértékük megőrzése</w:t>
            </w:r>
          </w:p>
        </w:tc>
        <w:tc>
          <w:tcPr>
            <w:tcW w:w="850"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üzlet kialakításának feltételei</w:t>
            </w:r>
          </w:p>
        </w:tc>
        <w:tc>
          <w:tcPr>
            <w:tcW w:w="1134"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folytatásának követelményei</w:t>
            </w:r>
          </w:p>
        </w:tc>
        <w:tc>
          <w:tcPr>
            <w:tcW w:w="426"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Fogyasztóvédelem </w:t>
            </w:r>
          </w:p>
        </w:tc>
        <w:tc>
          <w:tcPr>
            <w:tcW w:w="746"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Állati eredetű élelmiszerek </w:t>
            </w:r>
          </w:p>
        </w:tc>
        <w:tc>
          <w:tcPr>
            <w:tcW w:w="671"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Növényi eredetű élelmiszerek</w:t>
            </w:r>
          </w:p>
        </w:tc>
        <w:tc>
          <w:tcPr>
            <w:tcW w:w="1186"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Édesítőszerek és édesipari termékek, koffeintartalmú élvezeti áruk</w:t>
            </w:r>
          </w:p>
        </w:tc>
        <w:tc>
          <w:tcPr>
            <w:tcW w:w="850"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ízesítők, zamatosítók, és állományjavítók</w:t>
            </w:r>
          </w:p>
        </w:tc>
        <w:tc>
          <w:tcPr>
            <w:tcW w:w="423" w:type="dxa"/>
            <w:tcBorders>
              <w:top w:val="nil"/>
              <w:left w:val="nil"/>
              <w:bottom w:val="single" w:sz="4" w:space="0" w:color="auto"/>
              <w:right w:val="single" w:sz="4" w:space="0" w:color="auto"/>
            </w:tcBorders>
            <w:textDirection w:val="btLr"/>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Italok</w:t>
            </w:r>
          </w:p>
        </w:tc>
      </w:tr>
      <w:tr w:rsidR="007B0923" w:rsidRPr="00ED288C">
        <w:trPr>
          <w:trHeight w:val="345"/>
          <w:jc w:val="center"/>
        </w:trPr>
        <w:tc>
          <w:tcPr>
            <w:tcW w:w="10731" w:type="dxa"/>
            <w:gridSpan w:val="10"/>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FELADATOK</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táplálkozástudomány eredményeit</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életmódhoz kötődő sajátosságokat</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az élelmiszerkutatások eredményeit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diétás szabályokat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HACCP előírásait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higiéniai előírásokat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tárolja az élelmiszereket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Alapanyagokat vizsgál és/vagy ellenőriz</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Ellenőrzi a fogyaszthatósági, illetve minőség-megőrzési időket és az áruk minőségét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alkalmazza a mintavételi szabályokat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és betartatja a környezetvédelmi előírásokat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a fogyasztóvédelmi előírásokat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Magas fokú személyi higiéniát tart fenn az élelmiszer forgalmazás során</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360"/>
          <w:jc w:val="center"/>
        </w:trPr>
        <w:tc>
          <w:tcPr>
            <w:tcW w:w="10731" w:type="dxa"/>
            <w:gridSpan w:val="10"/>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ISMERETEK</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w:t>
            </w:r>
            <w:r w:rsidRPr="00ED288C">
              <w:rPr>
                <w:rFonts w:ascii="Palatino Linotype" w:hAnsi="Palatino Linotype" w:cs="Palatino Linotype"/>
                <w:noProof/>
                <w:sz w:val="20"/>
                <w:szCs w:val="20"/>
                <w:lang w:eastAsia="hu-HU"/>
              </w:rPr>
              <w:t>áplálkozástudományi alapismeretek</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tápértékének megőrzése</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Mikroorganizmusok jellemzői</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tartósítása</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Malomipari termékek, sütőipari termékek, tészták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Természetes édesítőszerek, mesterséges édesítőszerek</w:t>
            </w:r>
          </w:p>
        </w:tc>
        <w:tc>
          <w:tcPr>
            <w:tcW w:w="851"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Zsiradékok</w:t>
            </w:r>
          </w:p>
        </w:tc>
        <w:tc>
          <w:tcPr>
            <w:tcW w:w="851"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Tej, tejtermékek</w:t>
            </w:r>
          </w:p>
        </w:tc>
        <w:tc>
          <w:tcPr>
            <w:tcW w:w="851"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Tojás</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Hús, húsipari termékek, baromfifélék, halak és hidegvérűek, vadak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Zöldségek, gyümölcsök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Édesipari termékek, koffeintartalmú élelmiszerek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Alkoholtartalmú italok, alkoholmentes italok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ízesítőanyagok, adalékanyagok, kényelmi anyagok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vizsgálat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 HACCP élelmiszerbiztonsági rendszer alapelvei</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Személyi higiénia</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Nyersanyagok beszerzési, átvételi, tárolási, előkészítési követelményei</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termékkészítés, tárolás, szállítás, kiszolgálás kritikus pontjainak meghatározása</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műhely, konyha, eladótér higiéniája, kritikus pontok ellenőrzése</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környezetvédelmi előírásai</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Hazai és EU-s fogyasztóvédelmi szabályok</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KÉSZSÉGEK</w:t>
            </w:r>
          </w:p>
        </w:tc>
      </w:tr>
      <w:tr w:rsidR="007B0923" w:rsidRPr="00ED288C">
        <w:trPr>
          <w:trHeight w:val="24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Olvasott szakmai szöveg megértése</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hallott szöveg megértése</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beszédkészség</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SZEMÉLYES KOMPETENCIÁK</w:t>
            </w:r>
          </w:p>
        </w:tc>
      </w:tr>
      <w:tr w:rsidR="007B0923"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Pontosság</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7B0923"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Felelősségtudat</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360"/>
          <w:jc w:val="center"/>
        </w:trPr>
        <w:tc>
          <w:tcPr>
            <w:tcW w:w="10731" w:type="dxa"/>
            <w:gridSpan w:val="10"/>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TÁRSAS KOMPETENCIÁK</w:t>
            </w:r>
          </w:p>
        </w:tc>
      </w:tr>
      <w:tr w:rsidR="007B0923"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Határozottság</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360"/>
          <w:jc w:val="center"/>
        </w:trPr>
        <w:tc>
          <w:tcPr>
            <w:tcW w:w="10731" w:type="dxa"/>
            <w:gridSpan w:val="10"/>
            <w:tcBorders>
              <w:top w:val="single" w:sz="4" w:space="0" w:color="auto"/>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MÓDSZER KOMPETENCIÁK</w:t>
            </w:r>
          </w:p>
        </w:tc>
      </w:tr>
      <w:tr w:rsidR="007B0923"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Rendszerező képesség</w:t>
            </w:r>
          </w:p>
        </w:tc>
        <w:tc>
          <w:tcPr>
            <w:tcW w:w="85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r w:rsidR="007B0923"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7B0923" w:rsidRPr="00ED288C" w:rsidRDefault="007B0923" w:rsidP="006B4AF3">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Problémamegoldás, hibaelhárítás</w:t>
            </w:r>
          </w:p>
        </w:tc>
        <w:tc>
          <w:tcPr>
            <w:tcW w:w="85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7B0923" w:rsidRPr="00ED288C" w:rsidRDefault="007B0923" w:rsidP="006B4AF3">
            <w:pPr>
              <w:spacing w:after="0" w:line="240" w:lineRule="auto"/>
              <w:jc w:val="center"/>
              <w:rPr>
                <w:rFonts w:ascii="Palatino Linotype" w:hAnsi="Palatino Linotype" w:cs="Palatino Linotype"/>
                <w:sz w:val="20"/>
                <w:szCs w:val="20"/>
                <w:lang w:eastAsia="hu-HU"/>
              </w:rPr>
            </w:pPr>
          </w:p>
        </w:tc>
      </w:tr>
    </w:tbl>
    <w:p w:rsidR="007B0923" w:rsidRPr="000E120B" w:rsidRDefault="007B0923" w:rsidP="006B4AF3">
      <w:pPr>
        <w:widowControl w:val="0"/>
        <w:suppressAutoHyphens/>
        <w:spacing w:after="0" w:line="240" w:lineRule="auto"/>
        <w:jc w:val="both"/>
        <w:rPr>
          <w:rFonts w:ascii="Palatino Linotype" w:hAnsi="Palatino Linotype" w:cs="Palatino Linotype"/>
          <w:kern w:val="1"/>
          <w:sz w:val="20"/>
          <w:szCs w:val="20"/>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0"/>
          <w:szCs w:val="20"/>
          <w:lang w:eastAsia="hi-IN" w:bidi="hi-IN"/>
        </w:rPr>
        <w:br w:type="page"/>
      </w:r>
    </w:p>
    <w:p w:rsidR="007B0923" w:rsidRPr="003F1E71" w:rsidRDefault="007B0923" w:rsidP="00EF0AE2">
      <w:pPr>
        <w:pStyle w:val="B0"/>
        <w:rPr>
          <w:lang w:eastAsia="hu-HU"/>
        </w:rPr>
      </w:pPr>
      <w:r w:rsidRPr="003F1E71">
        <w:t>Általános élelmiszer-ismeretek, fogyasztóvédelem</w:t>
      </w:r>
      <w:r w:rsidRPr="003F1E71">
        <w:rPr>
          <w:rFonts w:cs="Times New Roman"/>
          <w:lang w:eastAsia="hu-HU"/>
        </w:rPr>
        <w:t xml:space="preserve"> </w:t>
      </w:r>
      <w:r w:rsidRPr="003F1E71">
        <w:rPr>
          <w:lang w:eastAsia="hu-HU"/>
        </w:rPr>
        <w:t>tantárgy</w:t>
      </w:r>
      <w:r>
        <w:rPr>
          <w:rFonts w:cs="Times New Roman"/>
          <w:lang w:eastAsia="hu-HU"/>
        </w:rPr>
        <w:tab/>
      </w:r>
      <w:r w:rsidRPr="003F1E71">
        <w:rPr>
          <w:lang w:eastAsia="hu-HU"/>
        </w:rPr>
        <w:t>36 óra/ 36 óra</w:t>
      </w:r>
    </w:p>
    <w:p w:rsidR="007B0923" w:rsidRPr="001F2BFF" w:rsidRDefault="007B0923" w:rsidP="003F1E71">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9E1418" w:rsidRDefault="007B0923" w:rsidP="006B4AF3">
      <w:pPr>
        <w:widowControl w:val="0"/>
        <w:suppressAutoHyphens/>
        <w:spacing w:after="0" w:line="240" w:lineRule="auto"/>
        <w:rPr>
          <w:rFonts w:ascii="Palatino Linotype" w:hAnsi="Palatino Linotype" w:cs="Palatino Linotype"/>
          <w:b/>
          <w:bCs/>
          <w:sz w:val="20"/>
          <w:szCs w:val="20"/>
          <w:lang w:eastAsia="hu-HU"/>
        </w:rPr>
      </w:pPr>
    </w:p>
    <w:p w:rsidR="007B0923" w:rsidRPr="009F5C10" w:rsidRDefault="007B0923" w:rsidP="00EF0AE2">
      <w:pPr>
        <w:numPr>
          <w:ilvl w:val="1"/>
          <w:numId w:val="7"/>
        </w:numPr>
        <w:spacing w:after="0" w:line="240" w:lineRule="auto"/>
        <w:rPr>
          <w:rFonts w:ascii="Palatino Linotype" w:hAnsi="Palatino Linotype" w:cs="Palatino Linotype"/>
          <w:b/>
          <w:bCs/>
          <w:sz w:val="24"/>
          <w:szCs w:val="24"/>
          <w:lang w:eastAsia="hu-HU"/>
        </w:rPr>
      </w:pPr>
      <w:r w:rsidRPr="009F5C10">
        <w:rPr>
          <w:rFonts w:ascii="Palatino Linotype" w:hAnsi="Palatino Linotype" w:cs="Palatino Linotype"/>
          <w:b/>
          <w:bCs/>
          <w:sz w:val="24"/>
          <w:szCs w:val="24"/>
          <w:lang w:eastAsia="hu-HU"/>
        </w:rPr>
        <w:t>A tantárgy tanításának célja</w:t>
      </w:r>
    </w:p>
    <w:p w:rsidR="007B0923" w:rsidRPr="009F5C10" w:rsidRDefault="007B0923" w:rsidP="003F1E71">
      <w:pPr>
        <w:spacing w:after="0" w:line="240" w:lineRule="auto"/>
        <w:ind w:left="426"/>
        <w:jc w:val="both"/>
        <w:rPr>
          <w:rFonts w:ascii="Palatino Linotype" w:hAnsi="Palatino Linotype" w:cs="Palatino Linotype"/>
          <w:b/>
          <w:bCs/>
          <w:sz w:val="24"/>
          <w:szCs w:val="24"/>
          <w:lang w:eastAsia="hu-HU"/>
        </w:rPr>
      </w:pPr>
      <w:r w:rsidRPr="009F5C10">
        <w:rPr>
          <w:rFonts w:ascii="Palatino Linotype" w:hAnsi="Palatino Linotype" w:cs="Palatino Linotype"/>
          <w:kern w:val="1"/>
          <w:sz w:val="24"/>
          <w:szCs w:val="24"/>
          <w:lang w:eastAsia="hi-IN" w:bidi="hi-IN"/>
        </w:rPr>
        <w:t>Az élelmiszereket felépítő anyagok jellemző kémiai, fizikai tulajdonságainak megismertetése, a táplálkozásban betöltött szerepük megmutatása. A vendéglátó üzlet kialakításának és üzemeltetésének követelményei és a működéssel kapcsolatos fogyasztóvédelmi és HACCP szabályok elméleti hátterének megismertetése, a tudatos fogyasztói magatartás kialakítása. A feldolgozott élelmiszerek forgalomba hozatalának lehetőségei, feltételeinek elsajátítása.</w:t>
      </w:r>
    </w:p>
    <w:p w:rsidR="007B0923" w:rsidRPr="009F5C10"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9F5C10" w:rsidRDefault="007B0923" w:rsidP="00EF0AE2">
      <w:pPr>
        <w:numPr>
          <w:ilvl w:val="1"/>
          <w:numId w:val="7"/>
        </w:numPr>
        <w:spacing w:after="0" w:line="240" w:lineRule="auto"/>
        <w:rPr>
          <w:rFonts w:ascii="Palatino Linotype" w:hAnsi="Palatino Linotype" w:cs="Palatino Linotype"/>
          <w:b/>
          <w:bCs/>
          <w:sz w:val="24"/>
          <w:szCs w:val="24"/>
          <w:lang w:eastAsia="hu-HU"/>
        </w:rPr>
      </w:pPr>
      <w:r w:rsidRPr="009F5C10">
        <w:rPr>
          <w:rFonts w:ascii="Palatino Linotype" w:hAnsi="Palatino Linotype" w:cs="Palatino Linotype"/>
          <w:b/>
          <w:bCs/>
          <w:sz w:val="24"/>
          <w:szCs w:val="24"/>
        </w:rPr>
        <w:t>Kapcsolódó</w:t>
      </w:r>
      <w:r w:rsidRPr="009F5C10">
        <w:rPr>
          <w:rFonts w:ascii="Palatino Linotype" w:hAnsi="Palatino Linotype" w:cs="Palatino Linotype"/>
          <w:b/>
          <w:bCs/>
          <w:sz w:val="24"/>
          <w:szCs w:val="24"/>
          <w:lang w:eastAsia="hu-HU"/>
        </w:rPr>
        <w:t xml:space="preserve"> közismereti, szakmai tartalmak</w:t>
      </w:r>
    </w:p>
    <w:p w:rsidR="007B0923" w:rsidRPr="009F5C10" w:rsidRDefault="007B0923" w:rsidP="003F1E71">
      <w:pPr>
        <w:autoSpaceDE w:val="0"/>
        <w:autoSpaceDN w:val="0"/>
        <w:adjustRightInd w:val="0"/>
        <w:spacing w:after="0" w:line="240" w:lineRule="auto"/>
        <w:ind w:left="426"/>
        <w:jc w:val="both"/>
        <w:rPr>
          <w:rFonts w:ascii="Palatino Linotype" w:hAnsi="Palatino Linotype" w:cs="Palatino Linotype"/>
          <w:kern w:val="1"/>
          <w:sz w:val="24"/>
          <w:szCs w:val="24"/>
          <w:lang w:eastAsia="hi-IN" w:bidi="hi-IN"/>
        </w:rPr>
      </w:pPr>
      <w:r w:rsidRPr="009F5C10">
        <w:rPr>
          <w:rFonts w:ascii="Palatino Linotype" w:hAnsi="Palatino Linotype" w:cs="Palatino Linotype"/>
          <w:sz w:val="24"/>
          <w:szCs w:val="24"/>
        </w:rPr>
        <w:t>A tantárgy az adott évfolyamba lépés feltételeiként megjelölt közismereti és szakmai tartalmakra épül.</w:t>
      </w:r>
    </w:p>
    <w:p w:rsidR="007B0923" w:rsidRPr="009F5C10" w:rsidRDefault="007B0923" w:rsidP="006B4AF3">
      <w:pPr>
        <w:spacing w:after="0" w:line="240" w:lineRule="auto"/>
        <w:rPr>
          <w:rFonts w:ascii="Palatino Linotype" w:hAnsi="Palatino Linotype" w:cs="Palatino Linotype"/>
          <w:b/>
          <w:bCs/>
          <w:sz w:val="24"/>
          <w:szCs w:val="24"/>
          <w:lang w:eastAsia="hu-HU"/>
        </w:rPr>
      </w:pPr>
    </w:p>
    <w:p w:rsidR="007B0923" w:rsidRDefault="007B0923" w:rsidP="00EF0AE2">
      <w:pPr>
        <w:numPr>
          <w:ilvl w:val="1"/>
          <w:numId w:val="7"/>
        </w:numPr>
        <w:spacing w:after="0" w:line="240" w:lineRule="auto"/>
        <w:rPr>
          <w:rFonts w:ascii="Palatino Linotype" w:hAnsi="Palatino Linotype" w:cs="Palatino Linotype"/>
          <w:b/>
          <w:bCs/>
          <w:sz w:val="24"/>
          <w:szCs w:val="24"/>
        </w:rPr>
      </w:pPr>
      <w:r w:rsidRPr="009F5C10">
        <w:rPr>
          <w:rFonts w:ascii="Palatino Linotype" w:hAnsi="Palatino Linotype" w:cs="Palatino Linotype"/>
          <w:b/>
          <w:bCs/>
          <w:sz w:val="24"/>
          <w:szCs w:val="24"/>
        </w:rPr>
        <w:t xml:space="preserve">Témakörök </w:t>
      </w:r>
    </w:p>
    <w:p w:rsidR="007B0923" w:rsidRPr="009F5C10" w:rsidRDefault="007B0923" w:rsidP="006B4AF3">
      <w:pPr>
        <w:spacing w:after="0" w:line="240" w:lineRule="auto"/>
        <w:ind w:left="792"/>
        <w:rPr>
          <w:rFonts w:ascii="Palatino Linotype" w:hAnsi="Palatino Linotype" w:cs="Palatino Linotype"/>
          <w:b/>
          <w:bCs/>
          <w:sz w:val="24"/>
          <w:szCs w:val="24"/>
        </w:rPr>
      </w:pPr>
    </w:p>
    <w:p w:rsidR="007B0923" w:rsidRPr="003F1E71" w:rsidRDefault="007B0923" w:rsidP="009E1418">
      <w:pPr>
        <w:pStyle w:val="BB3"/>
        <w:rPr>
          <w:kern w:val="1"/>
        </w:rPr>
      </w:pPr>
      <w:r w:rsidRPr="003F1E71">
        <w:rPr>
          <w:kern w:val="1"/>
        </w:rPr>
        <w:t>Az élelmiszereket felépítő anyagok és tápértékük megőrzése</w:t>
      </w:r>
    </w:p>
    <w:p w:rsidR="007B0923" w:rsidRPr="00F93E8E" w:rsidRDefault="007B0923" w:rsidP="003F1E71">
      <w:pPr>
        <w:widowControl w:val="0"/>
        <w:tabs>
          <w:tab w:val="right" w:pos="9214"/>
        </w:tabs>
        <w:suppressAutoHyphens/>
        <w:spacing w:after="0" w:line="240" w:lineRule="auto"/>
        <w:ind w:left="6460" w:firstLine="630"/>
        <w:rPr>
          <w:rFonts w:ascii="Palatino Linotype" w:hAnsi="Palatino Linotype" w:cs="Palatino Linotype"/>
          <w:b/>
          <w:bCs/>
          <w:i/>
          <w:iCs/>
          <w:kern w:val="1"/>
          <w:sz w:val="24"/>
          <w:szCs w:val="24"/>
          <w:lang w:eastAsia="hi-IN" w:bidi="hi-IN"/>
        </w:rPr>
      </w:pPr>
      <w:r>
        <w:rPr>
          <w:rFonts w:ascii="Palatino Linotype" w:hAnsi="Palatino Linotype" w:cs="Palatino Linotype"/>
          <w:b/>
          <w:bCs/>
          <w:i/>
          <w:iCs/>
          <w:kern w:val="1"/>
          <w:sz w:val="24"/>
          <w:szCs w:val="24"/>
          <w:lang w:eastAsia="hi-IN" w:bidi="hi-IN"/>
        </w:rPr>
        <w:tab/>
      </w:r>
      <w:r w:rsidRPr="00F93E8E">
        <w:rPr>
          <w:rFonts w:ascii="Palatino Linotype" w:hAnsi="Palatino Linotype" w:cs="Palatino Linotype"/>
          <w:b/>
          <w:bCs/>
          <w:i/>
          <w:iCs/>
          <w:kern w:val="1"/>
          <w:sz w:val="24"/>
          <w:szCs w:val="24"/>
          <w:lang w:eastAsia="hi-IN" w:bidi="hi-IN"/>
        </w:rPr>
        <w:t>20 óra/ 20 óra</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Az élelmiszerek fogalma</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Az élelmiszerek árujellemzői és forgalmazásuk feltételei</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Táplálkozás jelentősége</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Az élelmiszereket felépítő anyagok: víz, fehérjék, zsiradékok és zsírszerű anyagok, szénhidrátok, vitaminok, ásványi anyagok, adalékanyagok.</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Emésztés, tápanyag felszívódás.</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Táplálkozás feladata, a szervezet tápanyag és energiaszükséglete.</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Élelmiszerek tápértékének megőrzése.</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élelmiszerek feldolgozásának hatása a tápanyagokra.</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élelmiszerek feldolgozása folyamán bekövetkező változások.</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Mikroorganizmusok jellemzése, életfeltételei.</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Mikroorganizmusok hasznos és káros tevékenysége.</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élelmiszerek romlása.</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 tartósítás fogalma.</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élelmiszer-tartósítás fizikai módszerei</w:t>
      </w:r>
      <w:r>
        <w:rPr>
          <w:rFonts w:ascii="Palatino Linotype" w:hAnsi="Palatino Linotype" w:cs="Palatino Linotype"/>
          <w:sz w:val="24"/>
          <w:szCs w:val="24"/>
          <w:lang w:eastAsia="hu-HU"/>
        </w:rPr>
        <w:t>.</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élelmiszer-tartósítás, fizika-kémiai módszerei</w:t>
      </w:r>
      <w:r>
        <w:rPr>
          <w:rFonts w:ascii="Palatino Linotype" w:hAnsi="Palatino Linotype" w:cs="Palatino Linotype"/>
          <w:sz w:val="24"/>
          <w:szCs w:val="24"/>
          <w:lang w:eastAsia="hu-HU"/>
        </w:rPr>
        <w:t>.</w:t>
      </w:r>
    </w:p>
    <w:p w:rsidR="007B0923" w:rsidRPr="009F5C10" w:rsidRDefault="007B0923" w:rsidP="006B4AF3">
      <w:pPr>
        <w:widowControl w:val="0"/>
        <w:suppressAutoHyphens/>
        <w:spacing w:after="0" w:line="240" w:lineRule="auto"/>
        <w:ind w:left="709"/>
        <w:rPr>
          <w:rFonts w:ascii="Palatino Linotype" w:hAnsi="Palatino Linotype" w:cs="Palatino Linotype"/>
          <w:sz w:val="24"/>
          <w:szCs w:val="24"/>
          <w:lang w:eastAsia="hu-HU"/>
        </w:rPr>
      </w:pPr>
      <w:r w:rsidRPr="009F5C10">
        <w:rPr>
          <w:rFonts w:ascii="Palatino Linotype" w:hAnsi="Palatino Linotype" w:cs="Palatino Linotype"/>
          <w:sz w:val="24"/>
          <w:szCs w:val="24"/>
          <w:lang w:eastAsia="hu-HU"/>
        </w:rPr>
        <w:t>Az élelmiszer-tartósítás kémiai módszerei.</w:t>
      </w:r>
    </w:p>
    <w:p w:rsidR="007B0923" w:rsidRPr="009F5C10" w:rsidRDefault="007B0923" w:rsidP="006B4AF3">
      <w:pPr>
        <w:widowControl w:val="0"/>
        <w:suppressAutoHyphens/>
        <w:spacing w:after="0" w:line="240" w:lineRule="auto"/>
        <w:ind w:left="709"/>
        <w:rPr>
          <w:rFonts w:ascii="Palatino Linotype" w:hAnsi="Palatino Linotype" w:cs="Palatino Linotype"/>
          <w:kern w:val="1"/>
          <w:sz w:val="24"/>
          <w:szCs w:val="24"/>
          <w:lang w:eastAsia="hi-IN" w:bidi="hi-IN"/>
        </w:rPr>
      </w:pPr>
      <w:r w:rsidRPr="009F5C10">
        <w:rPr>
          <w:rFonts w:ascii="Palatino Linotype" w:hAnsi="Palatino Linotype" w:cs="Palatino Linotype"/>
          <w:sz w:val="24"/>
          <w:szCs w:val="24"/>
          <w:lang w:eastAsia="hu-HU"/>
        </w:rPr>
        <w:t>Az élelmiszer-tartósítás biológiai módszerei.</w:t>
      </w:r>
    </w:p>
    <w:p w:rsidR="007B0923" w:rsidRPr="009F5C10" w:rsidRDefault="007B0923" w:rsidP="006B4AF3">
      <w:pPr>
        <w:widowControl w:val="0"/>
        <w:suppressAutoHyphens/>
        <w:spacing w:after="0" w:line="240" w:lineRule="auto"/>
        <w:ind w:left="1224"/>
        <w:rPr>
          <w:rFonts w:ascii="Palatino Linotype" w:hAnsi="Palatino Linotype" w:cs="Palatino Linotype"/>
          <w:kern w:val="1"/>
          <w:sz w:val="24"/>
          <w:szCs w:val="24"/>
          <w:lang w:eastAsia="hi-IN" w:bidi="hi-IN"/>
        </w:rPr>
      </w:pPr>
    </w:p>
    <w:p w:rsidR="007B0923" w:rsidRPr="003F1E71" w:rsidRDefault="007B0923" w:rsidP="009E1418">
      <w:pPr>
        <w:pStyle w:val="BB3"/>
        <w:rPr>
          <w:rFonts w:cs="Times New Roman"/>
        </w:rPr>
      </w:pPr>
      <w:r w:rsidRPr="003F1E71">
        <w:rPr>
          <w:kern w:val="1"/>
        </w:rPr>
        <w:t>Vendéglátó üzlet kialakításának feltételei</w:t>
      </w:r>
      <w:r>
        <w:rPr>
          <w:rFonts w:cs="Times New Roman"/>
          <w:kern w:val="1"/>
        </w:rPr>
        <w:tab/>
      </w:r>
      <w:r w:rsidRPr="003F1E71">
        <w:rPr>
          <w:i/>
          <w:iCs/>
          <w:kern w:val="1"/>
        </w:rPr>
        <w:t xml:space="preserve">8 </w:t>
      </w:r>
      <w:r w:rsidRPr="003F1E71">
        <w:rPr>
          <w:i/>
          <w:iCs/>
        </w:rPr>
        <w:t>óra/ 8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Vendéglátó egységek telepítésének alapfeltételei.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Környezetszennyezés nélküli építési terület, ivóvíz, szennyvízelvezetés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helyiségek egyirányú kapcsolódása, tiszta és szennyezett övezetek kereszteződésének tilalma.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Bejáratok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Raktárak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Előkészítő helyiségek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Konyhák, műhelyek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Mosogatók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Vendégtér, szociális helyiségek kialakításának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Személyi higiénia.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Test, munkaruha higiéniai előírásai, egészségügyi kiskönyv, érvényes orvosi alkalmassági vizsgálat igazolása.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Vendéglátó tevékenység, élelmiszer előállítás személyi feltételei.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Képzési, egészségügyi, szakmai és erkölcsi feltételek.</w:t>
      </w:r>
      <w:r w:rsidRPr="009F5C10">
        <w:rPr>
          <w:rFonts w:ascii="Palatino Linotype" w:hAnsi="Palatino Linotype" w:cs="Palatino Linotype"/>
          <w:kern w:val="1"/>
          <w:sz w:val="24"/>
          <w:szCs w:val="24"/>
          <w:lang w:eastAsia="hu-HU"/>
        </w:rPr>
        <w:tab/>
      </w:r>
    </w:p>
    <w:p w:rsidR="007B0923" w:rsidRPr="009F5C10" w:rsidRDefault="007B0923" w:rsidP="006B4AF3">
      <w:pPr>
        <w:widowControl w:val="0"/>
        <w:suppressAutoHyphens/>
        <w:spacing w:after="0" w:line="240" w:lineRule="auto"/>
        <w:ind w:left="1224"/>
        <w:jc w:val="both"/>
        <w:rPr>
          <w:rFonts w:ascii="Palatino Linotype" w:hAnsi="Palatino Linotype" w:cs="Palatino Linotype"/>
          <w:kern w:val="1"/>
          <w:sz w:val="24"/>
          <w:szCs w:val="24"/>
          <w:lang w:eastAsia="hu-HU"/>
        </w:rPr>
      </w:pPr>
    </w:p>
    <w:p w:rsidR="007B0923" w:rsidRPr="003F1E71" w:rsidRDefault="007B0923" w:rsidP="009E1418">
      <w:pPr>
        <w:pStyle w:val="BB3"/>
        <w:rPr>
          <w:rFonts w:cs="Times New Roman"/>
        </w:rPr>
      </w:pPr>
      <w:r w:rsidRPr="003F1E71">
        <w:rPr>
          <w:kern w:val="1"/>
        </w:rPr>
        <w:t>Vendéglátó tevékenység folytatásának követelményei</w:t>
      </w:r>
      <w:r w:rsidRPr="009F5C10">
        <w:rPr>
          <w:kern w:val="1"/>
        </w:rPr>
        <w:t xml:space="preserve"> </w:t>
      </w:r>
      <w:r>
        <w:rPr>
          <w:rFonts w:cs="Times New Roman"/>
          <w:kern w:val="1"/>
        </w:rPr>
        <w:tab/>
      </w:r>
      <w:r w:rsidRPr="003F1E71">
        <w:rPr>
          <w:i/>
          <w:iCs/>
          <w:kern w:val="1"/>
        </w:rPr>
        <w:t>4 óra/ 4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HACCP minőségbiztosítási rendszer alapelvei.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Nyersanyagok beszerzési, átvételi, tárolási, előkészítési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Üzemi, üzleti terméktárolás szabályai.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Vendéglátó tevékenység környezetvédelmi előírásai.</w:t>
      </w:r>
    </w:p>
    <w:p w:rsidR="007B0923" w:rsidRPr="009F5C10" w:rsidRDefault="007B0923" w:rsidP="006B4AF3">
      <w:pPr>
        <w:widowControl w:val="0"/>
        <w:suppressAutoHyphens/>
        <w:spacing w:after="0" w:line="240" w:lineRule="auto"/>
        <w:jc w:val="both"/>
        <w:rPr>
          <w:rFonts w:ascii="Palatino Linotype" w:hAnsi="Palatino Linotype" w:cs="Palatino Linotype"/>
          <w:b/>
          <w:bCs/>
          <w:sz w:val="24"/>
          <w:szCs w:val="24"/>
        </w:rPr>
      </w:pPr>
    </w:p>
    <w:p w:rsidR="007B0923" w:rsidRPr="003F1E71" w:rsidRDefault="007B0923" w:rsidP="009E1418">
      <w:pPr>
        <w:pStyle w:val="BB3"/>
        <w:rPr>
          <w:rFonts w:cs="Times New Roman"/>
          <w:kern w:val="1"/>
        </w:rPr>
      </w:pPr>
      <w:r w:rsidRPr="003F1E71">
        <w:t>Fogyasztóvédelem</w:t>
      </w:r>
      <w:r>
        <w:rPr>
          <w:rFonts w:cs="Times New Roman"/>
        </w:rPr>
        <w:tab/>
      </w:r>
      <w:r w:rsidRPr="003F1E71">
        <w:rPr>
          <w:i/>
          <w:iCs/>
        </w:rPr>
        <w:t>4 óra/ 4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Fogyasztók egészs</w:t>
      </w:r>
      <w:r>
        <w:rPr>
          <w:rFonts w:ascii="Palatino Linotype" w:hAnsi="Palatino Linotype" w:cs="Palatino Linotype"/>
          <w:kern w:val="1"/>
          <w:sz w:val="24"/>
          <w:szCs w:val="24"/>
          <w:lang w:eastAsia="hu-HU"/>
        </w:rPr>
        <w:t>égének és biztonságának védelme.</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Fogyasztók gazdasági érdekeinek védelme</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Fogyasztói jogokról való tájékoztatás és azok oktatása</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Jogorvoslathoz és kárigényhez, érvényesítéséhez való jog</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Jog a fogyasztóvédelmi érdekek képviseletéhez fogyasztói részvétellel</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Állami fogyasztóvédelmi intézményrendszerek</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Önkormányzati fogyasztóvédelmi szervek</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Társadalmi fogyasztóvédelmi érdekképviseleti szervezetek</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Vásárlók Könyve használatának és az abba történt bejegyzések elintézésének szabályai</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Vásárlók könyvének hitelesítése, kihelyezése</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Jegyzőkönyv kitöltése</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Válaszadás határideje a bejegyzésre</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Szavatosság és jótállás helytállási kötelezettségei</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Szavatosság és jótállás helytállási kötelezettségének időtartama</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Szavatosság és jótállás helytállási bizonyítási kötelezettségei</w:t>
      </w:r>
      <w:r>
        <w:rPr>
          <w:rFonts w:ascii="Palatino Linotype" w:hAnsi="Palatino Linotype" w:cs="Palatino Linotype"/>
          <w:kern w:val="1"/>
          <w:sz w:val="24"/>
          <w:szCs w:val="24"/>
          <w:lang w:eastAsia="hu-HU"/>
        </w:rPr>
        <w:t>.</w:t>
      </w:r>
      <w:r w:rsidRPr="009F5C10">
        <w:rPr>
          <w:rFonts w:ascii="Palatino Linotype" w:hAnsi="Palatino Linotype" w:cs="Palatino Linotype"/>
          <w:kern w:val="1"/>
          <w:sz w:val="24"/>
          <w:szCs w:val="24"/>
          <w:lang w:eastAsia="hu-HU"/>
        </w:rPr>
        <w:t xml:space="preserve"> </w:t>
      </w:r>
    </w:p>
    <w:p w:rsidR="007B0923" w:rsidRPr="009F5C10"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1F2BFF" w:rsidRDefault="007B0923" w:rsidP="00AD1AD4">
      <w:pPr>
        <w:numPr>
          <w:ilvl w:val="1"/>
          <w:numId w:val="4"/>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6B4AF3">
      <w:pPr>
        <w:spacing w:after="0" w:line="240" w:lineRule="auto"/>
        <w:ind w:left="360"/>
        <w:jc w:val="both"/>
        <w:rPr>
          <w:rFonts w:ascii="Palatino Linotype" w:hAnsi="Palatino Linotype" w:cs="Palatino Linotype"/>
          <w:b/>
          <w:bCs/>
          <w:i/>
          <w:iCs/>
          <w:kern w:val="1"/>
          <w:sz w:val="24"/>
          <w:szCs w:val="24"/>
          <w:lang w:eastAsia="hi-IN" w:bidi="hi-IN"/>
        </w:rPr>
      </w:pPr>
      <w:r w:rsidRPr="001F2BFF">
        <w:rPr>
          <w:rFonts w:ascii="Palatino Linotype" w:hAnsi="Palatino Linotype" w:cs="Palatino Linotype"/>
          <w:i/>
          <w:iCs/>
          <w:sz w:val="24"/>
          <w:szCs w:val="24"/>
        </w:rPr>
        <w:t>Tanterem</w:t>
      </w:r>
    </w:p>
    <w:p w:rsidR="007B0923" w:rsidRPr="009F5C10"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Default="007B0923" w:rsidP="003F1E71">
      <w:pPr>
        <w:numPr>
          <w:ilvl w:val="1"/>
          <w:numId w:val="4"/>
        </w:numPr>
        <w:spacing w:after="0" w:line="240" w:lineRule="auto"/>
        <w:jc w:val="both"/>
        <w:rPr>
          <w:rFonts w:ascii="Palatino Linotype" w:hAnsi="Palatino Linotype" w:cs="Palatino Linotype"/>
          <w:b/>
          <w:bCs/>
          <w:i/>
          <w:iCs/>
          <w:sz w:val="24"/>
          <w:szCs w:val="24"/>
        </w:rPr>
      </w:pPr>
      <w:r>
        <w:rPr>
          <w:rFonts w:ascii="Palatino Linotype" w:hAnsi="Palatino Linotype" w:cs="Palatino Linotype"/>
          <w:b/>
          <w:bCs/>
          <w:i/>
          <w:iCs/>
          <w:sz w:val="24"/>
          <w:szCs w:val="24"/>
        </w:rPr>
        <w:br w:type="page"/>
      </w:r>
      <w:r w:rsidRPr="009F5C10">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877D26">
      <w:pPr>
        <w:spacing w:after="0" w:line="240" w:lineRule="auto"/>
        <w:ind w:left="792"/>
        <w:jc w:val="both"/>
        <w:rPr>
          <w:rFonts w:ascii="Palatino Linotype" w:hAnsi="Palatino Linotype" w:cs="Palatino Linotype"/>
          <w:b/>
          <w:bCs/>
          <w:i/>
          <w:iCs/>
          <w:sz w:val="24"/>
          <w:szCs w:val="24"/>
        </w:rPr>
      </w:pPr>
    </w:p>
    <w:p w:rsidR="007B0923" w:rsidRPr="009E1418" w:rsidRDefault="007B0923" w:rsidP="009E1418">
      <w:pPr>
        <w:pStyle w:val="BB3"/>
        <w:numPr>
          <w:ilvl w:val="2"/>
          <w:numId w:val="35"/>
        </w:numPr>
        <w:jc w:val="both"/>
        <w:rPr>
          <w:i/>
          <w:iCs/>
        </w:rPr>
      </w:pPr>
      <w:r w:rsidRPr="009E1418">
        <w:rPr>
          <w:i/>
          <w:iCs/>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r>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spacing w:after="0" w:line="240" w:lineRule="auto"/>
        <w:rPr>
          <w:rFonts w:ascii="Palatino Linotype" w:hAnsi="Palatino Linotype" w:cs="Palatino Linotype"/>
          <w:sz w:val="24"/>
          <w:szCs w:val="24"/>
        </w:rPr>
      </w:pPr>
    </w:p>
    <w:p w:rsidR="007B0923" w:rsidRDefault="007B0923" w:rsidP="00877D26">
      <w:pPr>
        <w:pStyle w:val="ListParagraph"/>
        <w:numPr>
          <w:ilvl w:val="2"/>
          <w:numId w:val="31"/>
        </w:numPr>
        <w:spacing w:after="0" w:line="240" w:lineRule="auto"/>
        <w:jc w:val="both"/>
        <w:rPr>
          <w:rFonts w:ascii="Palatino Linotype" w:hAnsi="Palatino Linotype" w:cs="Palatino Linotype"/>
          <w:b/>
          <w:bCs/>
          <w:i/>
          <w:iCs/>
          <w:sz w:val="24"/>
          <w:szCs w:val="24"/>
        </w:rPr>
      </w:pP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860D8F" w:rsidRDefault="007B0923" w:rsidP="006B4AF3">
      <w:pPr>
        <w:pStyle w:val="ListParagraph"/>
        <w:spacing w:after="0" w:line="240" w:lineRule="auto"/>
        <w:ind w:left="0"/>
        <w:rPr>
          <w:rFonts w:ascii="Palatino Linotype" w:hAnsi="Palatino Linotype" w:cs="Palatino Linotype"/>
          <w:sz w:val="24"/>
          <w:szCs w:val="24"/>
        </w:rPr>
      </w:pPr>
    </w:p>
    <w:p w:rsidR="007B0923" w:rsidRPr="009F5C10" w:rsidRDefault="007B0923" w:rsidP="00877D26">
      <w:pPr>
        <w:widowControl w:val="0"/>
        <w:numPr>
          <w:ilvl w:val="1"/>
          <w:numId w:val="31"/>
        </w:numPr>
        <w:tabs>
          <w:tab w:val="left" w:pos="794"/>
        </w:tabs>
        <w:suppressAutoHyphens/>
        <w:spacing w:after="0" w:line="240" w:lineRule="auto"/>
        <w:rPr>
          <w:rFonts w:ascii="Palatino Linotype" w:hAnsi="Palatino Linotype" w:cs="Palatino Linotype"/>
          <w:b/>
          <w:bCs/>
          <w:kern w:val="1"/>
          <w:sz w:val="24"/>
          <w:szCs w:val="24"/>
          <w:lang w:eastAsia="hi-IN" w:bidi="hi-IN"/>
        </w:rPr>
      </w:pPr>
      <w:r w:rsidRPr="00280858">
        <w:rPr>
          <w:rFonts w:ascii="Palatino Linotype" w:hAnsi="Palatino Linotype" w:cs="Palatino Linotype"/>
          <w:b/>
          <w:bCs/>
          <w:sz w:val="24"/>
          <w:szCs w:val="24"/>
        </w:rPr>
        <w:t>A tantárgy értékelésének módja</w:t>
      </w:r>
    </w:p>
    <w:p w:rsidR="007B0923" w:rsidRPr="009F5C10" w:rsidRDefault="007B0923" w:rsidP="00877D26">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9F5C10">
        <w:rPr>
          <w:rFonts w:ascii="Palatino Linotype" w:hAnsi="Palatino Linotype" w:cs="Palatino Linotype"/>
          <w:kern w:val="1"/>
          <w:sz w:val="24"/>
          <w:szCs w:val="24"/>
          <w:lang w:eastAsia="hi-IN" w:bidi="hi-IN"/>
        </w:rPr>
        <w:t xml:space="preserve">A nemzeti köznevelésről szóló 2011. évi CXC. </w:t>
      </w:r>
      <w:r>
        <w:rPr>
          <w:rFonts w:ascii="Palatino Linotype" w:hAnsi="Palatino Linotype" w:cs="Palatino Linotype"/>
          <w:kern w:val="1"/>
          <w:sz w:val="24"/>
          <w:szCs w:val="24"/>
          <w:lang w:eastAsia="hi-IN" w:bidi="hi-IN"/>
        </w:rPr>
        <w:t>törvény</w:t>
      </w:r>
      <w:r w:rsidRPr="009F5C10">
        <w:rPr>
          <w:rFonts w:ascii="Palatino Linotype" w:hAnsi="Palatino Linotype" w:cs="Palatino Linotype"/>
          <w:kern w:val="1"/>
          <w:sz w:val="24"/>
          <w:szCs w:val="24"/>
          <w:lang w:eastAsia="hi-IN" w:bidi="hi-IN"/>
        </w:rPr>
        <w:t xml:space="preserve"> 54. § (2) a) pontja szerinti értékeléssel.</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9F5C10" w:rsidRDefault="007B0923" w:rsidP="001F5A40">
      <w:pPr>
        <w:pStyle w:val="B0"/>
        <w:rPr>
          <w:rFonts w:cs="Times New Roman"/>
          <w:lang w:eastAsia="hu-HU"/>
        </w:rPr>
      </w:pPr>
      <w:r w:rsidRPr="009F5C10">
        <w:rPr>
          <w:kern w:val="1"/>
          <w:lang w:eastAsia="hi-IN" w:bidi="hi-IN"/>
        </w:rPr>
        <w:t>Élelmiszerek csoportjai</w:t>
      </w:r>
      <w:r>
        <w:rPr>
          <w:rFonts w:cs="Times New Roman"/>
          <w:kern w:val="1"/>
          <w:lang w:eastAsia="hi-IN" w:bidi="hi-IN"/>
        </w:rPr>
        <w:tab/>
      </w:r>
      <w:r w:rsidRPr="00F93E8E">
        <w:rPr>
          <w:i/>
          <w:iCs/>
          <w:lang w:eastAsia="hu-HU"/>
        </w:rPr>
        <w:t>104 óra/100 óra*</w:t>
      </w:r>
    </w:p>
    <w:p w:rsidR="007B0923" w:rsidRPr="001F2BFF" w:rsidRDefault="007B0923" w:rsidP="001F5A40">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9F5C10"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9F5C10" w:rsidRDefault="007B0923" w:rsidP="001F5A40">
      <w:pPr>
        <w:numPr>
          <w:ilvl w:val="1"/>
          <w:numId w:val="7"/>
        </w:numPr>
        <w:tabs>
          <w:tab w:val="clear" w:pos="792"/>
          <w:tab w:val="left" w:pos="794"/>
        </w:tabs>
        <w:spacing w:after="0" w:line="240" w:lineRule="auto"/>
        <w:rPr>
          <w:rFonts w:ascii="Palatino Linotype" w:hAnsi="Palatino Linotype" w:cs="Palatino Linotype"/>
          <w:b/>
          <w:bCs/>
          <w:sz w:val="24"/>
          <w:szCs w:val="24"/>
        </w:rPr>
      </w:pPr>
      <w:r w:rsidRPr="009F5C10">
        <w:rPr>
          <w:rFonts w:ascii="Palatino Linotype" w:hAnsi="Palatino Linotype" w:cs="Palatino Linotype"/>
          <w:b/>
          <w:bCs/>
          <w:sz w:val="24"/>
          <w:szCs w:val="24"/>
        </w:rPr>
        <w:t>A tantárgy tanításának célja</w:t>
      </w:r>
    </w:p>
    <w:p w:rsidR="007B0923" w:rsidRPr="009F5C10" w:rsidRDefault="007B0923" w:rsidP="001F5A40">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9F5C10">
        <w:rPr>
          <w:rFonts w:ascii="Palatino Linotype" w:hAnsi="Palatino Linotype" w:cs="Palatino Linotype"/>
          <w:kern w:val="1"/>
          <w:sz w:val="24"/>
          <w:szCs w:val="24"/>
          <w:lang w:eastAsia="hi-IN" w:bidi="hi-IN"/>
        </w:rPr>
        <w:t xml:space="preserve">A vendéglátásban felhasználásra kerülő élelmiszerek tulajdonságainak, azok konyhatechnológiai szerepének és fontosságának megismerése a felhasználás lehetőségeinek az elsajátítása. </w:t>
      </w:r>
    </w:p>
    <w:p w:rsidR="007B0923" w:rsidRPr="009F5C10"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9F5C10" w:rsidRDefault="007B0923" w:rsidP="001F5A40">
      <w:pPr>
        <w:numPr>
          <w:ilvl w:val="1"/>
          <w:numId w:val="7"/>
        </w:numPr>
        <w:spacing w:after="0" w:line="240" w:lineRule="auto"/>
        <w:rPr>
          <w:rFonts w:ascii="Palatino Linotype" w:hAnsi="Palatino Linotype" w:cs="Palatino Linotype"/>
          <w:b/>
          <w:bCs/>
          <w:sz w:val="24"/>
          <w:szCs w:val="24"/>
        </w:rPr>
      </w:pPr>
      <w:r w:rsidRPr="009F5C10">
        <w:rPr>
          <w:rFonts w:ascii="Palatino Linotype" w:hAnsi="Palatino Linotype" w:cs="Palatino Linotype"/>
          <w:b/>
          <w:bCs/>
          <w:sz w:val="24"/>
          <w:szCs w:val="24"/>
        </w:rPr>
        <w:t>Kapcsolódó közismereti, szakmai tartalmak</w:t>
      </w:r>
    </w:p>
    <w:p w:rsidR="007B0923" w:rsidRPr="009F5C10" w:rsidRDefault="007B0923" w:rsidP="001F5A40">
      <w:pPr>
        <w:autoSpaceDE w:val="0"/>
        <w:autoSpaceDN w:val="0"/>
        <w:adjustRightInd w:val="0"/>
        <w:spacing w:after="0" w:line="240" w:lineRule="auto"/>
        <w:ind w:left="426"/>
        <w:jc w:val="both"/>
        <w:rPr>
          <w:rFonts w:ascii="Palatino Linotype" w:hAnsi="Palatino Linotype" w:cs="Palatino Linotype"/>
          <w:kern w:val="1"/>
          <w:sz w:val="24"/>
          <w:szCs w:val="24"/>
          <w:lang w:eastAsia="hi-IN" w:bidi="hi-IN"/>
        </w:rPr>
      </w:pPr>
      <w:r w:rsidRPr="009F5C10">
        <w:rPr>
          <w:rFonts w:ascii="Palatino Linotype" w:hAnsi="Palatino Linotype" w:cs="Palatino Linotype"/>
          <w:sz w:val="24"/>
          <w:szCs w:val="24"/>
        </w:rPr>
        <w:t>A tantárgy az adott évfolyamba lépés feltételeiként megjelölt közismereti és szakmai tartalmakra épül.</w:t>
      </w:r>
      <w:r w:rsidRPr="009F5C10">
        <w:rPr>
          <w:rFonts w:ascii="Palatino Linotype" w:hAnsi="Palatino Linotype" w:cs="Palatino Linotype"/>
          <w:kern w:val="1"/>
          <w:sz w:val="24"/>
          <w:szCs w:val="24"/>
          <w:lang w:eastAsia="hi-IN" w:bidi="hi-IN"/>
        </w:rPr>
        <w:t xml:space="preserve"> Az </w:t>
      </w:r>
      <w:r w:rsidRPr="009F5C10">
        <w:rPr>
          <w:rFonts w:ascii="Palatino Linotype" w:hAnsi="Palatino Linotype" w:cs="Palatino Linotype"/>
          <w:color w:val="000000"/>
          <w:sz w:val="24"/>
          <w:szCs w:val="24"/>
        </w:rPr>
        <w:t xml:space="preserve">Előkészítési és </w:t>
      </w:r>
      <w:r>
        <w:rPr>
          <w:rFonts w:ascii="Palatino Linotype" w:hAnsi="Palatino Linotype" w:cs="Palatino Linotype"/>
          <w:color w:val="000000"/>
          <w:sz w:val="24"/>
          <w:szCs w:val="24"/>
        </w:rPr>
        <w:t>É</w:t>
      </w:r>
      <w:r w:rsidRPr="009F5C10">
        <w:rPr>
          <w:rFonts w:ascii="Palatino Linotype" w:hAnsi="Palatino Linotype" w:cs="Palatino Linotype"/>
          <w:color w:val="000000"/>
          <w:sz w:val="24"/>
          <w:szCs w:val="24"/>
        </w:rPr>
        <w:t>telkészítési alapismeretek</w:t>
      </w:r>
      <w:r w:rsidRPr="009F5C10">
        <w:rPr>
          <w:rFonts w:ascii="Palatino Linotype" w:hAnsi="Palatino Linotype" w:cs="Palatino Linotype"/>
          <w:b/>
          <w:bCs/>
          <w:color w:val="000000"/>
          <w:sz w:val="24"/>
          <w:szCs w:val="24"/>
        </w:rPr>
        <w:t xml:space="preserve"> </w:t>
      </w:r>
      <w:r w:rsidRPr="009F5C10">
        <w:rPr>
          <w:rFonts w:ascii="Palatino Linotype" w:hAnsi="Palatino Linotype" w:cs="Palatino Linotype"/>
          <w:kern w:val="1"/>
          <w:sz w:val="24"/>
          <w:szCs w:val="24"/>
          <w:lang w:eastAsia="hi-IN" w:bidi="hi-IN"/>
        </w:rPr>
        <w:t xml:space="preserve">tantárgyban </w:t>
      </w:r>
      <w:r>
        <w:rPr>
          <w:rFonts w:ascii="Palatino Linotype" w:hAnsi="Palatino Linotype" w:cs="Palatino Linotype"/>
          <w:kern w:val="1"/>
          <w:sz w:val="24"/>
          <w:szCs w:val="24"/>
          <w:lang w:eastAsia="hi-IN" w:bidi="hi-IN"/>
        </w:rPr>
        <w:t>a</w:t>
      </w:r>
      <w:r w:rsidRPr="009F5C10">
        <w:rPr>
          <w:rFonts w:ascii="Palatino Linotype" w:hAnsi="Palatino Linotype" w:cs="Palatino Linotype"/>
          <w:kern w:val="1"/>
          <w:sz w:val="24"/>
          <w:szCs w:val="24"/>
          <w:lang w:eastAsia="hi-IN" w:bidi="hi-IN"/>
        </w:rPr>
        <w:t xml:space="preserve"> technológiai alapismeretek témakör kapcsolódó tartalom.</w:t>
      </w:r>
    </w:p>
    <w:p w:rsidR="007B0923" w:rsidRPr="009F5C10"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9F5C10" w:rsidRDefault="007B0923" w:rsidP="001F5A40">
      <w:pPr>
        <w:numPr>
          <w:ilvl w:val="1"/>
          <w:numId w:val="7"/>
        </w:numPr>
        <w:spacing w:after="0" w:line="240" w:lineRule="auto"/>
        <w:rPr>
          <w:rFonts w:ascii="Palatino Linotype" w:hAnsi="Palatino Linotype" w:cs="Palatino Linotype"/>
          <w:b/>
          <w:bCs/>
          <w:sz w:val="24"/>
          <w:szCs w:val="24"/>
        </w:rPr>
      </w:pPr>
      <w:r w:rsidRPr="009F5C10">
        <w:rPr>
          <w:rFonts w:ascii="Palatino Linotype" w:hAnsi="Palatino Linotype" w:cs="Palatino Linotype"/>
          <w:b/>
          <w:bCs/>
          <w:sz w:val="24"/>
          <w:szCs w:val="24"/>
        </w:rPr>
        <w:t xml:space="preserve">Témakörök </w:t>
      </w:r>
    </w:p>
    <w:p w:rsidR="007B0923" w:rsidRPr="009F5C10" w:rsidRDefault="007B0923" w:rsidP="006B4AF3">
      <w:pPr>
        <w:widowControl w:val="0"/>
        <w:suppressAutoHyphens/>
        <w:spacing w:after="0" w:line="240" w:lineRule="auto"/>
        <w:rPr>
          <w:rFonts w:ascii="Palatino Linotype" w:hAnsi="Palatino Linotype" w:cs="Palatino Linotype"/>
          <w:color w:val="FF0000"/>
          <w:kern w:val="1"/>
          <w:sz w:val="24"/>
          <w:szCs w:val="24"/>
          <w:lang w:eastAsia="hi-IN" w:bidi="hi-IN"/>
        </w:rPr>
      </w:pPr>
    </w:p>
    <w:p w:rsidR="007B0923" w:rsidRPr="009F5C10" w:rsidRDefault="007B0923" w:rsidP="009E1418">
      <w:pPr>
        <w:pStyle w:val="BB3"/>
        <w:rPr>
          <w:rFonts w:cs="Times New Roman"/>
        </w:rPr>
      </w:pPr>
      <w:r w:rsidRPr="009F5C10">
        <w:t>N</w:t>
      </w:r>
      <w:r>
        <w:t>övényi eredetű élelmiszerek</w:t>
      </w:r>
      <w:r>
        <w:tab/>
      </w:r>
      <w:r w:rsidRPr="00CC089F">
        <w:rPr>
          <w:i/>
          <w:iCs/>
        </w:rPr>
        <w:t>36 óra/ 36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Növényi eredetű zsiradékok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Zsírok, olajok fogalom-meghatározása.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növényi olajok, zsírok jellemzői, alapanyagai, előállításuk fő lépcsői.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Az állati eredetű zsírok jellemzői, előállításuk.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Zsírok-olajok minőségértékelésének szempontjai.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termékcsoport áruinak minőségmegőrzése.</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Zöldségek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gyümölcs- és zöldségáruk árurendszere.</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gyümölcs- és zöldségáruk árutulajdonságai.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Gyümölcsfajták jellemző árutulajdonságai.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Zöldségfajták jellemző árutulajdonságai.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Gyümölcs- és zöldségáruk minőségmegőrzése, forgalmazásuk szabályai.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Gyümölcsök jellemzése és felhasználása</w:t>
      </w:r>
      <w:r>
        <w:rPr>
          <w:rFonts w:ascii="Palatino Linotype" w:hAnsi="Palatino Linotype" w:cs="Palatino Linotype"/>
          <w:kern w:val="1"/>
          <w:sz w:val="24"/>
          <w:szCs w:val="24"/>
          <w:lang w:eastAsia="hu-HU"/>
        </w:rPr>
        <w:t>.</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Gabona-, malom-, sütő- és tésztaipari termékek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gabonafajták és alkalmazásuk az emberi táplálkozásban.</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Malomipari műveletek és termékeik.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Száraztészták.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kenyér.</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Sütőipari fehértermékek.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p>
    <w:p w:rsidR="007B0923" w:rsidRPr="001F5A40" w:rsidRDefault="007B0923" w:rsidP="00496981">
      <w:pPr>
        <w:pStyle w:val="BB3"/>
        <w:rPr>
          <w:i/>
          <w:iCs/>
        </w:rPr>
      </w:pPr>
      <w:r w:rsidRPr="001F5A40">
        <w:rPr>
          <w:kern w:val="1"/>
        </w:rPr>
        <w:t>Állati eredetű élelmiszerek</w:t>
      </w:r>
      <w:r>
        <w:rPr>
          <w:rFonts w:cs="Times New Roman"/>
          <w:kern w:val="1"/>
        </w:rPr>
        <w:tab/>
      </w:r>
      <w:r w:rsidRPr="001F5A40">
        <w:rPr>
          <w:i/>
          <w:iCs/>
        </w:rPr>
        <w:t>36 óra /32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Állati eredetű zsiradékok (vaj, sertészsír, baromfizsír, háj, tepertő, állati eredetű olajak) jellemzése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Tej, tejkészítmények, tejtermékek jellemzése, felhasználása (tej, túró, joghurt, sajt, vaj, ízesített tejkészítmén</w:t>
      </w:r>
      <w:r>
        <w:rPr>
          <w:rFonts w:ascii="Palatino Linotype" w:hAnsi="Palatino Linotype" w:cs="Palatino Linotype"/>
          <w:kern w:val="1"/>
          <w:sz w:val="24"/>
          <w:szCs w:val="24"/>
          <w:lang w:eastAsia="hu-HU"/>
        </w:rPr>
        <w:t>yek, tejkonzervek, sűrített tej</w:t>
      </w:r>
      <w:r w:rsidRPr="009F5C10">
        <w:rPr>
          <w:rFonts w:ascii="Palatino Linotype" w:hAnsi="Palatino Linotype" w:cs="Palatino Linotype"/>
          <w:kern w:val="1"/>
          <w:sz w:val="24"/>
          <w:szCs w:val="24"/>
          <w:lang w:eastAsia="hu-HU"/>
        </w:rPr>
        <w:t>). A tej és tejkészítmények, tejtermékek tárolása, eltarthatósága, vendéglátó-ipari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Tojás felépítése, összetétele, tojássárgája és fehérje technológiai hatása. Tojás minősítése, tárolása, tartósított termékei. A tojás tárolása, eltarthatósága vendéglátó-ipari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Hús, húsipari termékek jellemzése, táplálkozástani jelentősége, felhasználása. Tartós és nem tartós húsipari termékek, darabos áruk, vörös áruk, pácolt, főtt, füstölt, szárított készítmények. A húsipari termékek eltarthatósága, tárolása és vendéglátó-ipari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húsfeldolgozó-ipar nyersanyagai.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Alapanyagok, segéd- és járulékos anyagok.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Húsfeldolgozó</w:t>
      </w:r>
      <w:r>
        <w:rPr>
          <w:rFonts w:ascii="Palatino Linotype" w:hAnsi="Palatino Linotype" w:cs="Palatino Linotype"/>
          <w:kern w:val="1"/>
          <w:sz w:val="24"/>
          <w:szCs w:val="24"/>
          <w:lang w:eastAsia="hu-HU"/>
        </w:rPr>
        <w:t>-</w:t>
      </w:r>
      <w:r w:rsidRPr="009F5C10">
        <w:rPr>
          <w:rFonts w:ascii="Palatino Linotype" w:hAnsi="Palatino Linotype" w:cs="Palatino Linotype"/>
          <w:kern w:val="1"/>
          <w:sz w:val="24"/>
          <w:szCs w:val="24"/>
          <w:lang w:eastAsia="hu-HU"/>
        </w:rPr>
        <w:t>ipari műveletek.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húsfeldolgozó-ipar termékeinek jellemzése és csoportosítása, minőségi követelményei.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Töltelékes áruk: hőkezeléssel és hőkezelés nélkül készült töltelékes áruk.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Darabos húskészítmények.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Étkezési szalonnák.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Húskonzervek.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halfeldolgozó-ipar termékei.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Halkonzervek.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Baromfiipari termékek, vágott baromfik jellemzése, táplálkozástani jelentősége, felhasználása. A háziszárnyasok (tyúk, liba, kacsa, pulyka, stb.) feldolgozása. A baromfihúsból készült húsipari termékek, tárolása, eltarthatósága.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Vadak jellemzése felhasználása. A vadhúsok táplálkozástani jelentősége. A vadhúsok kezelése, feldolgozása. A vadak csoportosítása.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Halak és hidegvérűek jellemzése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Egyéb hidegvérű állatok jellemzése, táplálkozástani jelentősége, felhasználása. Halak, puhatestűek, rákok, kagylók, étkezési csigák.</w:t>
      </w:r>
    </w:p>
    <w:p w:rsidR="007B0923" w:rsidRPr="009F5C10" w:rsidRDefault="007B0923" w:rsidP="006B4AF3">
      <w:pPr>
        <w:widowControl w:val="0"/>
        <w:suppressAutoHyphens/>
        <w:spacing w:after="0" w:line="240" w:lineRule="auto"/>
        <w:ind w:left="1225"/>
        <w:rPr>
          <w:rFonts w:ascii="Palatino Linotype" w:hAnsi="Palatino Linotype" w:cs="Palatino Linotype"/>
          <w:kern w:val="1"/>
          <w:sz w:val="24"/>
          <w:szCs w:val="24"/>
          <w:lang w:eastAsia="hi-IN" w:bidi="hi-IN"/>
        </w:rPr>
      </w:pPr>
    </w:p>
    <w:p w:rsidR="007B0923" w:rsidRPr="001F5A40" w:rsidRDefault="007B0923" w:rsidP="00496981">
      <w:pPr>
        <w:pStyle w:val="BB3"/>
        <w:rPr>
          <w:rFonts w:cs="Times New Roman"/>
        </w:rPr>
      </w:pPr>
      <w:r w:rsidRPr="001F5A40">
        <w:rPr>
          <w:kern w:val="1"/>
        </w:rPr>
        <w:t>Édesítőszerek és édesipari termékek,</w:t>
      </w:r>
    </w:p>
    <w:p w:rsidR="007B0923" w:rsidRPr="001F5A40" w:rsidRDefault="007B0923" w:rsidP="001F5A40">
      <w:pPr>
        <w:pStyle w:val="BB2"/>
        <w:numPr>
          <w:ilvl w:val="0"/>
          <w:numId w:val="0"/>
        </w:numPr>
        <w:ind w:left="1418"/>
        <w:rPr>
          <w:rFonts w:cs="Times New Roman"/>
        </w:rPr>
      </w:pPr>
      <w:r w:rsidRPr="001F5A40">
        <w:rPr>
          <w:kern w:val="1"/>
          <w:lang w:eastAsia="hi-IN" w:bidi="hi-IN"/>
        </w:rPr>
        <w:t>koffeintartalmú élvezeti áruk</w:t>
      </w:r>
      <w:r>
        <w:rPr>
          <w:rFonts w:cs="Times New Roman"/>
          <w:kern w:val="1"/>
          <w:lang w:eastAsia="hi-IN" w:bidi="hi-IN"/>
        </w:rPr>
        <w:tab/>
      </w:r>
      <w:r w:rsidRPr="001F5A40">
        <w:rPr>
          <w:i/>
          <w:iCs/>
        </w:rPr>
        <w:t>4 óra/ 4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Természetes édesítőszerek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Mesterséges édesítőszerek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Kakaópor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Csokoládétermékek és bevonó masszák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 xml:space="preserve">Kávéfajták, kávé feldolgozása, pörkölési módok, kávé felhasználása. </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9F5C10">
        <w:rPr>
          <w:rFonts w:ascii="Palatino Linotype" w:hAnsi="Palatino Linotype" w:cs="Palatino Linotype"/>
          <w:kern w:val="1"/>
          <w:sz w:val="24"/>
          <w:szCs w:val="24"/>
          <w:lang w:eastAsia="hu-HU"/>
        </w:rPr>
        <w:t>Teafajták, tea feldolgozása, összetétele, felhasználása</w:t>
      </w:r>
      <w:r w:rsidRPr="009F5C10">
        <w:rPr>
          <w:rFonts w:ascii="Palatino Linotype" w:hAnsi="Palatino Linotype" w:cs="Palatino Linotype"/>
          <w:sz w:val="24"/>
          <w:szCs w:val="24"/>
        </w:rPr>
        <w:t>.</w:t>
      </w:r>
    </w:p>
    <w:p w:rsidR="007B0923" w:rsidRPr="009F5C10" w:rsidRDefault="007B0923" w:rsidP="006B4AF3">
      <w:pPr>
        <w:widowControl w:val="0"/>
        <w:suppressAutoHyphens/>
        <w:spacing w:after="0" w:line="240" w:lineRule="auto"/>
        <w:ind w:left="1225"/>
        <w:rPr>
          <w:rFonts w:ascii="Palatino Linotype" w:hAnsi="Palatino Linotype" w:cs="Palatino Linotype"/>
          <w:kern w:val="1"/>
          <w:sz w:val="24"/>
          <w:szCs w:val="24"/>
          <w:lang w:eastAsia="hi-IN" w:bidi="hi-IN"/>
        </w:rPr>
      </w:pPr>
      <w:r w:rsidRPr="009F5C10">
        <w:rPr>
          <w:rFonts w:ascii="Palatino Linotype" w:hAnsi="Palatino Linotype" w:cs="Palatino Linotype"/>
          <w:kern w:val="1"/>
          <w:sz w:val="24"/>
          <w:szCs w:val="24"/>
          <w:lang w:eastAsia="hi-IN" w:bidi="hi-IN"/>
        </w:rPr>
        <w:tab/>
      </w:r>
    </w:p>
    <w:p w:rsidR="007B0923" w:rsidRPr="00E40A41" w:rsidRDefault="007B0923" w:rsidP="00496981">
      <w:pPr>
        <w:pStyle w:val="BB3"/>
        <w:rPr>
          <w:rFonts w:cs="Times New Roman"/>
          <w:kern w:val="1"/>
        </w:rPr>
      </w:pPr>
      <w:r w:rsidRPr="00E40A41">
        <w:rPr>
          <w:kern w:val="1"/>
        </w:rPr>
        <w:t>Fűszerek, ízesítők, zamatosítók és állományjavítók</w:t>
      </w:r>
      <w:r>
        <w:rPr>
          <w:rFonts w:cs="Times New Roman"/>
          <w:kern w:val="1"/>
        </w:rPr>
        <w:tab/>
      </w:r>
      <w:r w:rsidRPr="00E40A41">
        <w:rPr>
          <w:i/>
          <w:iCs/>
          <w:kern w:val="1"/>
        </w:rPr>
        <w:t>4 óra/ 4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Fűszerek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Ízesítőanyagok, só és ecet jellemzése,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Adalékanyagok jellemzése és felhasználása.</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Ételkészítési és cukrászati kényelmi anyagok jellemzése és felhasználása.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p>
    <w:p w:rsidR="007B0923" w:rsidRPr="00E40A41" w:rsidRDefault="007B0923" w:rsidP="00496981">
      <w:pPr>
        <w:pStyle w:val="BB3"/>
        <w:rPr>
          <w:kern w:val="1"/>
        </w:rPr>
      </w:pPr>
      <w:r w:rsidRPr="00E40A41">
        <w:rPr>
          <w:kern w:val="1"/>
        </w:rPr>
        <w:t>Italok</w:t>
      </w:r>
      <w:r w:rsidRPr="00E40A41">
        <w:rPr>
          <w:kern w:val="1"/>
        </w:rPr>
        <w:tab/>
        <w:t>24 óra/ 24 óra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 xml:space="preserve">Alkoholtartalmú italok jellemzése és felhasználása. </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Alkoholmentes italok.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Természetes vizek, ásványvizek, gyógyvizek fogalma, biológiai hatása, szerepük a kereskedelemben.</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Gyümölcs- és zöldséglevek, szörpök (élettani hatásuk, alapanyagaik,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minőségi követelmények).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Szénsavas üdítőitalok (táplálkozástani hatásuk, kereskedelmi jelentőségük, minőségi követelményeik, minőségmegőrzés időtartama).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Alkoholtartalmú italok.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Az alkohol élettani hatásának ismertetése.</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kulturált alkoholfogyasztás szabályai.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Hazánk borvidékei.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borok.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borok fogalma, jellemzése, készítése, kezelése és gondozása, palackozása, tárolása.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Minőséget meghatározó tényezők.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borok típusai.</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Természetes borok.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Likőrborok.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Szénsavas borok.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pezsgő gyártása, minőségi jellemzői, fajtái, minőségi követelmények, érzékszervi tulajdonságai, választéka, palacktípusa.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 sör (jellemzése, készítése, minőségét meghatározó tényezők).</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Sörök fő típusa, forgalomba hozatala.</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Szeszipari készítmények (jellemzése, készítése, minőségi követelménye, kereskedelmi jelentősége).</w:t>
      </w:r>
    </w:p>
    <w:p w:rsidR="007B0923" w:rsidRPr="009F5C10"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u-HU"/>
        </w:rPr>
      </w:pPr>
      <w:r w:rsidRPr="009F5C10">
        <w:rPr>
          <w:rFonts w:ascii="Palatino Linotype" w:hAnsi="Palatino Linotype" w:cs="Palatino Linotype"/>
          <w:kern w:val="1"/>
          <w:sz w:val="24"/>
          <w:szCs w:val="24"/>
          <w:lang w:eastAsia="hu-HU"/>
        </w:rPr>
        <w:t>Alkoholmentes italok jellemzése és felhasználása.</w:t>
      </w:r>
    </w:p>
    <w:p w:rsidR="007B0923" w:rsidRPr="009F5C10"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1F2BFF" w:rsidRDefault="007B0923" w:rsidP="001F5A40">
      <w:pPr>
        <w:numPr>
          <w:ilvl w:val="1"/>
          <w:numId w:val="7"/>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6B4AF3">
      <w:pPr>
        <w:spacing w:after="0" w:line="240" w:lineRule="auto"/>
        <w:ind w:left="360"/>
        <w:jc w:val="both"/>
        <w:rPr>
          <w:rFonts w:ascii="Palatino Linotype" w:hAnsi="Palatino Linotype" w:cs="Palatino Linotype"/>
          <w:i/>
          <w:iCs/>
          <w:sz w:val="24"/>
          <w:szCs w:val="24"/>
        </w:rPr>
      </w:pPr>
      <w:r w:rsidRPr="001F2BFF">
        <w:rPr>
          <w:rFonts w:ascii="Palatino Linotype" w:hAnsi="Palatino Linotype" w:cs="Palatino Linotype"/>
          <w:i/>
          <w:iCs/>
          <w:sz w:val="24"/>
          <w:szCs w:val="24"/>
        </w:rPr>
        <w:t>Tanterem</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Default="007B0923" w:rsidP="00E40A41">
      <w:pPr>
        <w:numPr>
          <w:ilvl w:val="1"/>
          <w:numId w:val="7"/>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E40A41">
      <w:pPr>
        <w:spacing w:after="0" w:line="240" w:lineRule="auto"/>
        <w:ind w:left="792"/>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483405" w:rsidRDefault="007B0923" w:rsidP="006B4AF3">
      <w:pPr>
        <w:spacing w:after="0" w:line="240" w:lineRule="auto"/>
        <w:rPr>
          <w:rFonts w:ascii="Palatino Linotype" w:hAnsi="Palatino Linotype" w:cs="Palatino Linotype"/>
          <w:sz w:val="24"/>
          <w:szCs w:val="24"/>
        </w:rPr>
      </w:pPr>
    </w:p>
    <w:p w:rsidR="007B0923" w:rsidRPr="00496981" w:rsidRDefault="007B0923" w:rsidP="00496981">
      <w:pPr>
        <w:pStyle w:val="BB3"/>
        <w:jc w:val="both"/>
        <w:rPr>
          <w:i/>
          <w:iCs/>
        </w:rPr>
      </w:pPr>
      <w:r w:rsidRPr="00496981">
        <w:rPr>
          <w:i/>
          <w:iCs/>
        </w:rPr>
        <w:t>A tantárgy elsajátítása során alkalmazható sajátos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9F5C10" w:rsidRDefault="007B0923" w:rsidP="001F5A40">
      <w:pPr>
        <w:numPr>
          <w:ilvl w:val="1"/>
          <w:numId w:val="7"/>
        </w:numPr>
        <w:spacing w:after="0" w:line="240" w:lineRule="auto"/>
        <w:rPr>
          <w:rFonts w:ascii="Palatino Linotype" w:hAnsi="Palatino Linotype" w:cs="Palatino Linotype"/>
          <w:b/>
          <w:bCs/>
          <w:sz w:val="24"/>
          <w:szCs w:val="24"/>
        </w:rPr>
      </w:pPr>
      <w:r w:rsidRPr="009F5C10">
        <w:rPr>
          <w:rFonts w:ascii="Palatino Linotype" w:hAnsi="Palatino Linotype" w:cs="Palatino Linotype"/>
          <w:b/>
          <w:bCs/>
          <w:sz w:val="24"/>
          <w:szCs w:val="24"/>
        </w:rPr>
        <w:t>A tantárgy értékelésének módja</w:t>
      </w:r>
    </w:p>
    <w:p w:rsidR="007B0923" w:rsidRPr="009F5C10" w:rsidRDefault="007B0923" w:rsidP="00E40A41">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9F5C10">
        <w:rPr>
          <w:rFonts w:ascii="Palatino Linotype" w:hAnsi="Palatino Linotype" w:cs="Palatino Linotype"/>
          <w:kern w:val="1"/>
          <w:sz w:val="24"/>
          <w:szCs w:val="24"/>
          <w:lang w:eastAsia="hi-IN" w:bidi="hi-IN"/>
        </w:rPr>
        <w:t xml:space="preserve">A nemzeti köznevelésről szóló 2011. évi CXC. </w:t>
      </w:r>
      <w:r>
        <w:rPr>
          <w:rFonts w:ascii="Palatino Linotype" w:hAnsi="Palatino Linotype" w:cs="Palatino Linotype"/>
          <w:kern w:val="1"/>
          <w:sz w:val="24"/>
          <w:szCs w:val="24"/>
          <w:lang w:eastAsia="hi-IN" w:bidi="hi-IN"/>
        </w:rPr>
        <w:t>törvény</w:t>
      </w:r>
      <w:r w:rsidRPr="009F5C10">
        <w:rPr>
          <w:rFonts w:ascii="Palatino Linotype" w:hAnsi="Palatino Linotype" w:cs="Palatino Linotype"/>
          <w:kern w:val="1"/>
          <w:sz w:val="24"/>
          <w:szCs w:val="24"/>
          <w:lang w:eastAsia="hi-IN" w:bidi="hi-IN"/>
        </w:rPr>
        <w:t xml:space="preserve"> 54. § (2) a) pontja szerinti értékeléssel.</w:t>
      </w:r>
    </w:p>
    <w:p w:rsidR="007B0923" w:rsidRDefault="007B0923" w:rsidP="006B4AF3">
      <w:pPr>
        <w:widowControl w:val="0"/>
        <w:suppressAutoHyphens/>
        <w:spacing w:after="0" w:line="240" w:lineRule="auto"/>
        <w:ind w:left="709" w:firstLine="83"/>
        <w:rPr>
          <w:rFonts w:ascii="Palatino Linotype" w:hAnsi="Palatino Linotype" w:cs="Palatino Linotype"/>
          <w:kern w:val="1"/>
          <w:lang w:eastAsia="hi-IN" w:bidi="hi-IN"/>
        </w:rPr>
      </w:pPr>
      <w:r>
        <w:rPr>
          <w:rFonts w:ascii="Palatino Linotype" w:hAnsi="Palatino Linotype" w:cs="Palatino Linotype"/>
          <w:kern w:val="1"/>
          <w:lang w:eastAsia="hi-IN" w:bidi="hi-IN"/>
        </w:rPr>
        <w:br w:type="page"/>
      </w: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10046-12</w:t>
      </w:r>
      <w:r w:rsidRPr="000E120B">
        <w:rPr>
          <w:rFonts w:ascii="Palatino Linotype" w:hAnsi="Palatino Linotype" w:cs="Palatino Linotype"/>
          <w:b/>
          <w:bCs/>
          <w:sz w:val="44"/>
          <w:szCs w:val="44"/>
          <w:lang w:eastAsia="hu-HU"/>
        </w:rPr>
        <w:t xml:space="preserve"> azonosító számú</w:t>
      </w:r>
    </w:p>
    <w:p w:rsidR="007B0923" w:rsidRPr="000E120B" w:rsidRDefault="007B0923" w:rsidP="006B4AF3">
      <w:pPr>
        <w:widowControl w:val="0"/>
        <w:suppressAutoHyphens/>
        <w:spacing w:after="0" w:line="240" w:lineRule="auto"/>
        <w:jc w:val="center"/>
        <w:rPr>
          <w:rFonts w:ascii="Palatino Linotype" w:hAnsi="Palatino Linotype" w:cs="Palatino Linotype"/>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Szakmai idegen nyelv</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10046-12</w:t>
      </w:r>
      <w:r w:rsidRPr="000E120B">
        <w:rPr>
          <w:rFonts w:ascii="Palatino Linotype" w:hAnsi="Palatino Linotype" w:cs="Palatino Linotype"/>
          <w:b/>
          <w:bCs/>
          <w:kern w:val="1"/>
          <w:sz w:val="24"/>
          <w:szCs w:val="24"/>
          <w:lang w:eastAsia="hi-IN" w:bidi="hi-IN"/>
        </w:rPr>
        <w:t xml:space="preserve"> </w:t>
      </w:r>
      <w:r>
        <w:rPr>
          <w:rFonts w:ascii="Palatino Linotype" w:hAnsi="Palatino Linotype" w:cs="Palatino Linotype"/>
          <w:b/>
          <w:bCs/>
          <w:sz w:val="24"/>
          <w:szCs w:val="24"/>
          <w:lang w:eastAsia="hu-HU"/>
        </w:rPr>
        <w:t>azonosító számú, Szakmai idegen nyelv</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6707" w:type="dxa"/>
        <w:tblInd w:w="2" w:type="dxa"/>
        <w:tblCellMar>
          <w:left w:w="70" w:type="dxa"/>
          <w:right w:w="70" w:type="dxa"/>
        </w:tblCellMar>
        <w:tblLook w:val="0000"/>
      </w:tblPr>
      <w:tblGrid>
        <w:gridCol w:w="4527"/>
        <w:gridCol w:w="710"/>
        <w:gridCol w:w="689"/>
        <w:gridCol w:w="781"/>
      </w:tblGrid>
      <w:tr w:rsidR="007B0923" w:rsidRPr="007B6EA2">
        <w:trPr>
          <w:trHeight w:val="570"/>
        </w:trPr>
        <w:tc>
          <w:tcPr>
            <w:tcW w:w="4527" w:type="dxa"/>
            <w:vMerge w:val="restart"/>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1F2BFF">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10046-12</w:t>
            </w:r>
          </w:p>
          <w:p w:rsidR="007B0923" w:rsidRPr="007B6EA2" w:rsidRDefault="007B0923" w:rsidP="001F2BFF">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idegen nyelv</w:t>
            </w:r>
          </w:p>
        </w:tc>
        <w:tc>
          <w:tcPr>
            <w:tcW w:w="2180" w:type="dxa"/>
            <w:gridSpan w:val="3"/>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 xml:space="preserve">Szakmai idegen nyelv </w:t>
            </w:r>
          </w:p>
        </w:tc>
      </w:tr>
      <w:tr w:rsidR="007B0923" w:rsidRPr="007B6EA2">
        <w:trPr>
          <w:trHeight w:val="2070"/>
        </w:trPr>
        <w:tc>
          <w:tcPr>
            <w:tcW w:w="4527" w:type="dxa"/>
            <w:vMerge/>
            <w:tcBorders>
              <w:top w:val="single" w:sz="4" w:space="0" w:color="auto"/>
              <w:left w:val="single" w:sz="4" w:space="0" w:color="auto"/>
              <w:bottom w:val="single" w:sz="4" w:space="0" w:color="auto"/>
              <w:right w:val="single" w:sz="4" w:space="0" w:color="auto"/>
            </w:tcBorders>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p>
        </w:tc>
        <w:tc>
          <w:tcPr>
            <w:tcW w:w="710" w:type="dxa"/>
            <w:tcBorders>
              <w:top w:val="nil"/>
              <w:left w:val="nil"/>
              <w:bottom w:val="single" w:sz="4" w:space="0" w:color="auto"/>
              <w:right w:val="single" w:sz="4" w:space="0" w:color="auto"/>
            </w:tcBorders>
            <w:textDirection w:val="btLr"/>
            <w:vAlign w:val="center"/>
          </w:tcPr>
          <w:p w:rsidR="007B0923" w:rsidRPr="007B6EA2" w:rsidRDefault="007B0923" w:rsidP="00E40A41">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kifejezések</w:t>
            </w:r>
          </w:p>
        </w:tc>
        <w:tc>
          <w:tcPr>
            <w:tcW w:w="689" w:type="dxa"/>
            <w:tcBorders>
              <w:top w:val="nil"/>
              <w:left w:val="nil"/>
              <w:bottom w:val="single" w:sz="4" w:space="0" w:color="auto"/>
              <w:right w:val="single" w:sz="4" w:space="0" w:color="auto"/>
            </w:tcBorders>
            <w:textDirection w:val="btLr"/>
            <w:vAlign w:val="center"/>
          </w:tcPr>
          <w:p w:rsidR="007B0923" w:rsidRPr="007B6EA2" w:rsidRDefault="007B0923" w:rsidP="00E40A41">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technológiák</w:t>
            </w:r>
          </w:p>
        </w:tc>
        <w:tc>
          <w:tcPr>
            <w:tcW w:w="781" w:type="dxa"/>
            <w:tcBorders>
              <w:top w:val="nil"/>
              <w:left w:val="nil"/>
              <w:bottom w:val="single" w:sz="4" w:space="0" w:color="auto"/>
              <w:right w:val="single" w:sz="4" w:space="0" w:color="auto"/>
            </w:tcBorders>
            <w:textDirection w:val="btLr"/>
            <w:vAlign w:val="center"/>
          </w:tcPr>
          <w:p w:rsidR="007B0923" w:rsidRPr="007B6EA2" w:rsidRDefault="007B0923" w:rsidP="00E40A41">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szituációk</w:t>
            </w:r>
          </w:p>
        </w:tc>
      </w:tr>
      <w:tr w:rsidR="007B0923" w:rsidRPr="007B6EA2">
        <w:trPr>
          <w:trHeight w:val="345"/>
        </w:trPr>
        <w:tc>
          <w:tcPr>
            <w:tcW w:w="6707" w:type="dxa"/>
            <w:gridSpan w:val="4"/>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FELADATOK</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nyelven kommunikál a munkatársaival és a vendégekkel</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Fejleszti az idegen nyelvű beszédkészségét</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nyelven telefonál</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Technológiai műveleteket, munkafolyamatokat idegen nyelven mond el</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A gyakorlati munka során idegen nyelven utasítást ad és fogad</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Az általános gasztronómia idegen nyelvű szókincsét alkalmazza</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A vendéglátás legfontosabb idegen nyelvű szókincsét alkalmazza</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6707" w:type="dxa"/>
            <w:gridSpan w:val="4"/>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ISMERETEK</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Általános idegen nyelvű kommunikáció, olvasás, fordítás</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Etikett</w:t>
            </w:r>
            <w:r>
              <w:rPr>
                <w:rFonts w:ascii="Palatino Linotype" w:hAnsi="Palatino Linotype" w:cs="Palatino Linotype"/>
                <w:sz w:val="20"/>
                <w:szCs w:val="20"/>
                <w:lang w:eastAsia="hu-HU"/>
              </w:rPr>
              <w:t>,</w:t>
            </w:r>
            <w:r w:rsidRPr="007B6EA2">
              <w:rPr>
                <w:rFonts w:ascii="Palatino Linotype" w:hAnsi="Palatino Linotype" w:cs="Palatino Linotype"/>
                <w:sz w:val="20"/>
                <w:szCs w:val="20"/>
                <w:lang w:eastAsia="hu-HU"/>
              </w:rPr>
              <w:t xml:space="preserve"> protokoll idegen nyelven</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Illemtani formulák idegen nyelven</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szakmai kommunikáció a vendégekkel</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szakmai kommunikáció a beszállítókkal, viszonteladókkal, munkatársakkal</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Vevőpanaszok kezelése idegen nyelven</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Konyhai, cukrászati, éttermi félkész és késztermékek idegen nyelvű technológiája</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Italok és ételek neve, készítésük technológiájának leírása idegen nyelven</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Konyhai, cukrászati és éttermi gépek, berendezések nevei és feliratainak ismerete idegen nyelven</w:t>
            </w:r>
          </w:p>
        </w:tc>
        <w:tc>
          <w:tcPr>
            <w:tcW w:w="710"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360"/>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SZAKMAI KÉSZSÉGEK</w:t>
            </w:r>
          </w:p>
        </w:tc>
      </w:tr>
      <w:tr w:rsidR="007B0923" w:rsidRPr="007B6EA2">
        <w:trPr>
          <w:trHeight w:val="240"/>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beszédkészség</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hallott szakmai szöveg megértése</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olvasott szakmai szöveg megértése</w:t>
            </w:r>
          </w:p>
        </w:tc>
        <w:tc>
          <w:tcPr>
            <w:tcW w:w="710"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nil"/>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bl>
    <w:p w:rsidR="007B0923" w:rsidRDefault="007B0923">
      <w:pPr>
        <w:rPr>
          <w:rFonts w:cs="Times New Roman"/>
        </w:rPr>
      </w:pPr>
      <w:r>
        <w:rPr>
          <w:rFonts w:cs="Times New Roman"/>
        </w:rPr>
        <w:br w:type="page"/>
      </w:r>
    </w:p>
    <w:tbl>
      <w:tblPr>
        <w:tblW w:w="6707" w:type="dxa"/>
        <w:tblInd w:w="2" w:type="dxa"/>
        <w:tblCellMar>
          <w:left w:w="70" w:type="dxa"/>
          <w:right w:w="70" w:type="dxa"/>
        </w:tblCellMar>
        <w:tblLook w:val="0000"/>
      </w:tblPr>
      <w:tblGrid>
        <w:gridCol w:w="4527"/>
        <w:gridCol w:w="710"/>
        <w:gridCol w:w="689"/>
        <w:gridCol w:w="781"/>
      </w:tblGrid>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Idegen nyelvű géphasználati feliratok értelmezése, megértése</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Elemi számolási készség idegen nyelven</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SZEMÉLYES KOMPETENCIÁK</w:t>
            </w: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Szorgalom, igyekezet</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Fejlődőképesség, önfejlesztés</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TÁRSAS KOMPETENCIÁK</w:t>
            </w: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Határozottság</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Kapcsolatteremtő készség</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r w:rsidR="007B0923"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MÓDSZER KOMPETENCIÁK</w:t>
            </w: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Logikus gondolkodás</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r>
      <w:tr w:rsidR="007B0923"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7B0923" w:rsidRPr="007B6EA2" w:rsidRDefault="007B0923" w:rsidP="006B4AF3">
            <w:pPr>
              <w:spacing w:after="0" w:line="240" w:lineRule="auto"/>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Gyakorlatias feladatértelmezés</w:t>
            </w:r>
          </w:p>
        </w:tc>
        <w:tc>
          <w:tcPr>
            <w:tcW w:w="710"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p>
        </w:tc>
        <w:tc>
          <w:tcPr>
            <w:tcW w:w="689"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c>
          <w:tcPr>
            <w:tcW w:w="781" w:type="dxa"/>
            <w:tcBorders>
              <w:top w:val="single" w:sz="4" w:space="0" w:color="auto"/>
              <w:left w:val="nil"/>
              <w:bottom w:val="single" w:sz="4" w:space="0" w:color="auto"/>
              <w:right w:val="single" w:sz="4" w:space="0" w:color="auto"/>
            </w:tcBorders>
            <w:vAlign w:val="center"/>
          </w:tcPr>
          <w:p w:rsidR="007B0923" w:rsidRPr="007B6EA2" w:rsidRDefault="007B0923" w:rsidP="006B4AF3">
            <w:pPr>
              <w:spacing w:after="0" w:line="240" w:lineRule="auto"/>
              <w:jc w:val="center"/>
              <w:rPr>
                <w:rFonts w:ascii="Palatino Linotype" w:hAnsi="Palatino Linotype" w:cs="Palatino Linotype"/>
                <w:sz w:val="20"/>
                <w:szCs w:val="20"/>
                <w:lang w:eastAsia="hu-HU"/>
              </w:rPr>
            </w:pPr>
            <w:r w:rsidRPr="007B6EA2">
              <w:rPr>
                <w:rFonts w:ascii="Palatino Linotype" w:hAnsi="Palatino Linotype" w:cs="Palatino Linotype"/>
                <w:sz w:val="20"/>
                <w:szCs w:val="20"/>
                <w:lang w:eastAsia="hu-HU"/>
              </w:rPr>
              <w:t>x</w:t>
            </w:r>
          </w:p>
        </w:tc>
      </w:tr>
    </w:tbl>
    <w:p w:rsidR="007B0923"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0E120B" w:rsidRDefault="007B0923" w:rsidP="00E40A41">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br w:type="page"/>
      </w:r>
    </w:p>
    <w:p w:rsidR="007B0923" w:rsidRPr="00037203" w:rsidRDefault="007B0923" w:rsidP="00E40A41">
      <w:pPr>
        <w:pStyle w:val="B0"/>
        <w:rPr>
          <w:lang w:eastAsia="hu-HU"/>
        </w:rPr>
      </w:pPr>
      <w:r w:rsidRPr="00037203">
        <w:rPr>
          <w:lang w:eastAsia="hu-HU"/>
        </w:rPr>
        <w:t xml:space="preserve">Szakmai idegen nyelv tantárgy </w:t>
      </w:r>
      <w:r>
        <w:rPr>
          <w:rFonts w:cs="Times New Roman"/>
          <w:lang w:eastAsia="hu-HU"/>
        </w:rPr>
        <w:tab/>
      </w:r>
      <w:r w:rsidRPr="00037203">
        <w:rPr>
          <w:lang w:eastAsia="hu-HU"/>
        </w:rPr>
        <w:t>72 óra/104 óra*</w:t>
      </w:r>
    </w:p>
    <w:p w:rsidR="007B0923" w:rsidRPr="001F2BFF" w:rsidRDefault="007B0923" w:rsidP="00E40A41">
      <w:pPr>
        <w:spacing w:after="0" w:line="240" w:lineRule="auto"/>
        <w:jc w:val="right"/>
        <w:rPr>
          <w:rFonts w:ascii="Palatino Linotype" w:hAnsi="Palatino Linotype" w:cs="Palatino Linotype"/>
          <w:i/>
          <w:iCs/>
          <w:sz w:val="18"/>
          <w:szCs w:val="18"/>
        </w:rPr>
      </w:pPr>
      <w:r w:rsidRPr="001F2BFF">
        <w:rPr>
          <w:rFonts w:ascii="Palatino Linotype" w:hAnsi="Palatino Linotype" w:cs="Palatino Linotype"/>
          <w:i/>
          <w:iCs/>
          <w:sz w:val="18"/>
          <w:szCs w:val="18"/>
        </w:rPr>
        <w:t>*</w:t>
      </w: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037203" w:rsidRDefault="007B0923" w:rsidP="006B4AF3">
      <w:pPr>
        <w:spacing w:after="0" w:line="240" w:lineRule="auto"/>
        <w:jc w:val="right"/>
        <w:rPr>
          <w:rFonts w:ascii="Palatino Linotype" w:hAnsi="Palatino Linotype" w:cs="Palatino Linotype"/>
          <w:sz w:val="20"/>
          <w:szCs w:val="20"/>
        </w:rPr>
      </w:pPr>
    </w:p>
    <w:p w:rsidR="007B0923" w:rsidRPr="0003720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37203">
        <w:rPr>
          <w:rFonts w:ascii="Palatino Linotype" w:hAnsi="Palatino Linotype" w:cs="Palatino Linotype"/>
          <w:b/>
          <w:bCs/>
          <w:sz w:val="24"/>
          <w:szCs w:val="24"/>
          <w:lang w:eastAsia="hu-HU"/>
        </w:rPr>
        <w:t>A tantárgy tanításának célja</w:t>
      </w:r>
    </w:p>
    <w:p w:rsidR="007B0923" w:rsidRDefault="007B0923" w:rsidP="00E40A41">
      <w:pPr>
        <w:spacing w:after="0" w:line="240" w:lineRule="auto"/>
        <w:ind w:left="426"/>
        <w:jc w:val="both"/>
        <w:rPr>
          <w:rFonts w:ascii="Palatino Linotype" w:hAnsi="Palatino Linotype" w:cs="Palatino Linotype"/>
          <w:sz w:val="24"/>
          <w:szCs w:val="24"/>
          <w:shd w:val="clear" w:color="auto" w:fill="FFFFFF"/>
        </w:rPr>
      </w:pPr>
      <w:r w:rsidRPr="00037203">
        <w:rPr>
          <w:rFonts w:ascii="Palatino Linotype" w:hAnsi="Palatino Linotype" w:cs="Palatino Linotype"/>
          <w:sz w:val="24"/>
          <w:szCs w:val="24"/>
          <w:shd w:val="clear" w:color="auto" w:fill="FFFFFF"/>
        </w:rPr>
        <w:t>A vendéglátásban használt szakmai szókincs elsajátítás</w:t>
      </w:r>
      <w:r>
        <w:rPr>
          <w:rFonts w:ascii="Palatino Linotype" w:hAnsi="Palatino Linotype" w:cs="Palatino Linotype"/>
          <w:sz w:val="24"/>
          <w:szCs w:val="24"/>
          <w:shd w:val="clear" w:color="auto" w:fill="FFFFFF"/>
        </w:rPr>
        <w:t>a, alkalmazása.</w:t>
      </w:r>
    </w:p>
    <w:p w:rsidR="007B0923" w:rsidRDefault="007B0923" w:rsidP="00E40A41">
      <w:pPr>
        <w:spacing w:after="0" w:line="240" w:lineRule="auto"/>
        <w:ind w:left="426"/>
        <w:jc w:val="both"/>
        <w:rPr>
          <w:rFonts w:ascii="Palatino Linotype" w:hAnsi="Palatino Linotype" w:cs="Palatino Linotype"/>
          <w:sz w:val="24"/>
          <w:szCs w:val="24"/>
          <w:shd w:val="clear" w:color="auto" w:fill="FFFFFF"/>
        </w:rPr>
      </w:pPr>
      <w:r w:rsidRPr="00037203">
        <w:rPr>
          <w:rFonts w:ascii="Palatino Linotype" w:hAnsi="Palatino Linotype" w:cs="Palatino Linotype"/>
          <w:sz w:val="24"/>
          <w:szCs w:val="24"/>
          <w:shd w:val="clear" w:color="auto" w:fill="FFFFFF"/>
        </w:rPr>
        <w:t xml:space="preserve">Különböző ételkészítési, cukrászati technológiák idegen nyelvű ismerete, alkalmazása. </w:t>
      </w:r>
    </w:p>
    <w:p w:rsidR="007B0923" w:rsidRPr="00037203" w:rsidRDefault="007B0923" w:rsidP="00E40A41">
      <w:pPr>
        <w:spacing w:after="0" w:line="240" w:lineRule="auto"/>
        <w:ind w:left="426"/>
        <w:jc w:val="both"/>
        <w:rPr>
          <w:rFonts w:ascii="Palatino Linotype" w:hAnsi="Palatino Linotype" w:cs="Palatino Linotype"/>
          <w:b/>
          <w:bCs/>
          <w:sz w:val="24"/>
          <w:szCs w:val="24"/>
          <w:lang w:eastAsia="hu-HU"/>
        </w:rPr>
      </w:pPr>
      <w:r w:rsidRPr="00037203">
        <w:rPr>
          <w:rFonts w:ascii="Palatino Linotype" w:hAnsi="Palatino Linotype" w:cs="Palatino Linotype"/>
          <w:sz w:val="24"/>
          <w:szCs w:val="24"/>
          <w:shd w:val="clear" w:color="auto" w:fill="FFFFFF"/>
        </w:rPr>
        <w:t>A vendéglátás termelésében, értékesítésében jellemző szituációk idegen nyelvű kezelése.</w:t>
      </w:r>
    </w:p>
    <w:p w:rsidR="007B0923" w:rsidRPr="00037203" w:rsidRDefault="007B0923" w:rsidP="00E40A41">
      <w:pPr>
        <w:spacing w:after="0" w:line="240" w:lineRule="auto"/>
        <w:ind w:left="426"/>
        <w:jc w:val="both"/>
        <w:rPr>
          <w:rFonts w:ascii="Palatino Linotype" w:hAnsi="Palatino Linotype" w:cs="Palatino Linotype"/>
          <w:b/>
          <w:bCs/>
          <w:sz w:val="24"/>
          <w:szCs w:val="24"/>
          <w:lang w:eastAsia="hu-HU"/>
        </w:rPr>
      </w:pPr>
    </w:p>
    <w:p w:rsidR="007B0923" w:rsidRPr="0003720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37203">
        <w:rPr>
          <w:rFonts w:ascii="Palatino Linotype" w:hAnsi="Palatino Linotype" w:cs="Palatino Linotype"/>
          <w:b/>
          <w:bCs/>
          <w:sz w:val="24"/>
          <w:szCs w:val="24"/>
        </w:rPr>
        <w:t>Kapcsolódó</w:t>
      </w:r>
      <w:r w:rsidRPr="00037203">
        <w:rPr>
          <w:rFonts w:ascii="Palatino Linotype" w:hAnsi="Palatino Linotype" w:cs="Palatino Linotype"/>
          <w:b/>
          <w:bCs/>
          <w:sz w:val="24"/>
          <w:szCs w:val="24"/>
          <w:lang w:eastAsia="hu-HU"/>
        </w:rPr>
        <w:t xml:space="preserve"> közismereti, szakmai tartalmak</w:t>
      </w:r>
    </w:p>
    <w:p w:rsidR="007B0923" w:rsidRPr="00EB4432" w:rsidRDefault="007B0923" w:rsidP="00E40A41">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EB4432">
        <w:rPr>
          <w:rFonts w:ascii="Palatino Linotype" w:hAnsi="Palatino Linotype" w:cs="Palatino Linotype"/>
          <w:kern w:val="1"/>
          <w:sz w:val="24"/>
          <w:szCs w:val="24"/>
          <w:lang w:eastAsia="hi-IN" w:bidi="hi-IN"/>
        </w:rPr>
        <w:t xml:space="preserve">A tantárgy tananyagtartalma a közismereti nyelvtanításban elsajátított ismeretekre épül és kapcsolódik a 11497-12 </w:t>
      </w:r>
      <w:r>
        <w:rPr>
          <w:rFonts w:ascii="Palatino Linotype" w:hAnsi="Palatino Linotype" w:cs="Palatino Linotype"/>
          <w:kern w:val="1"/>
          <w:sz w:val="24"/>
          <w:szCs w:val="24"/>
          <w:lang w:eastAsia="hi-IN" w:bidi="hi-IN"/>
        </w:rPr>
        <w:t>Foglalkoztatás I.</w:t>
      </w:r>
      <w:r w:rsidRPr="00EB4432">
        <w:rPr>
          <w:rFonts w:ascii="Palatino Linotype" w:hAnsi="Palatino Linotype" w:cs="Palatino Linotype"/>
          <w:kern w:val="1"/>
          <w:sz w:val="24"/>
          <w:szCs w:val="24"/>
          <w:lang w:eastAsia="hi-IN" w:bidi="hi-IN"/>
        </w:rPr>
        <w:t xml:space="preserve"> modul és az alap-szakképesítések közös moduljaihoz, valamint saját szakmai modulok tartalmaihoz.</w:t>
      </w:r>
    </w:p>
    <w:p w:rsidR="007B0923" w:rsidRPr="00037203" w:rsidRDefault="007B0923" w:rsidP="00E40A41">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rPr>
      </w:pPr>
      <w:r w:rsidRPr="00037203">
        <w:rPr>
          <w:rFonts w:ascii="Palatino Linotype" w:hAnsi="Palatino Linotype" w:cs="Palatino Linotype"/>
          <w:b/>
          <w:bCs/>
          <w:sz w:val="24"/>
          <w:szCs w:val="24"/>
        </w:rPr>
        <w:t>Témakörök</w:t>
      </w:r>
    </w:p>
    <w:p w:rsidR="007B0923" w:rsidRPr="00037203" w:rsidRDefault="007B0923" w:rsidP="006B4AF3">
      <w:pPr>
        <w:spacing w:after="0" w:line="240" w:lineRule="auto"/>
        <w:ind w:left="792"/>
        <w:rPr>
          <w:rFonts w:ascii="Palatino Linotype" w:hAnsi="Palatino Linotype" w:cs="Palatino Linotype"/>
          <w:b/>
          <w:bCs/>
          <w:sz w:val="24"/>
          <w:szCs w:val="24"/>
        </w:rPr>
      </w:pPr>
    </w:p>
    <w:p w:rsidR="007B0923" w:rsidRPr="00E40A41" w:rsidRDefault="007B0923" w:rsidP="00496981">
      <w:pPr>
        <w:pStyle w:val="BB3"/>
        <w:rPr>
          <w:i/>
          <w:iCs/>
        </w:rPr>
      </w:pPr>
      <w:r w:rsidRPr="00E40A41">
        <w:t>Szakmai kifejezések</w:t>
      </w:r>
      <w:r>
        <w:rPr>
          <w:rFonts w:cs="Times New Roman"/>
        </w:rPr>
        <w:tab/>
      </w:r>
      <w:r w:rsidRPr="00E40A41">
        <w:rPr>
          <w:i/>
          <w:iCs/>
        </w:rPr>
        <w:t>26 óra/36 óra</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Gasztronómia nyersanyagai.</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Cukrászkészítmények megnevezései.</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Ételek megnevezései.</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Italok megnevezései.</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Vendéglátóipari egységek és helyiségeik.</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Vendéglátásban használatos eszközök, berendezések, gépek megnevezései.</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Beszerzési folyamatoknál, tevékenységeknél használt kifejezések.</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Termelési folyamatoknál, tevékenységeknél használt kifejezések.</w:t>
      </w:r>
    </w:p>
    <w:p w:rsidR="007B0923" w:rsidRPr="0093236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932363">
        <w:rPr>
          <w:rFonts w:ascii="Palatino Linotype" w:hAnsi="Palatino Linotype" w:cs="Palatino Linotype"/>
          <w:sz w:val="24"/>
          <w:szCs w:val="24"/>
          <w:shd w:val="clear" w:color="auto" w:fill="FFFFFF"/>
        </w:rPr>
        <w:t>Értékesítési folyamatoknál, tevékenységeknél használt kifejezések.</w:t>
      </w:r>
    </w:p>
    <w:p w:rsidR="007B0923" w:rsidRPr="00037203"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E40A41" w:rsidRDefault="007B0923" w:rsidP="00E40A41">
      <w:pPr>
        <w:pStyle w:val="BB2"/>
        <w:tabs>
          <w:tab w:val="num" w:pos="1440"/>
        </w:tabs>
        <w:ind w:left="1225" w:hanging="505"/>
        <w:rPr>
          <w:i/>
          <w:iCs/>
        </w:rPr>
      </w:pPr>
      <w:r w:rsidRPr="00E40A41">
        <w:t>Szakmai technológiák</w:t>
      </w:r>
      <w:r>
        <w:rPr>
          <w:rFonts w:cs="Times New Roman"/>
        </w:rPr>
        <w:tab/>
      </w:r>
      <w:r w:rsidRPr="00E40A41">
        <w:rPr>
          <w:i/>
          <w:iCs/>
        </w:rPr>
        <w:t>25 óra/40 óra</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037203">
        <w:rPr>
          <w:rFonts w:ascii="Palatino Linotype" w:hAnsi="Palatino Linotype" w:cs="Palatino Linotype"/>
          <w:sz w:val="24"/>
          <w:szCs w:val="24"/>
          <w:shd w:val="clear" w:color="auto" w:fill="FFFFFF"/>
        </w:rPr>
        <w:t>Cukrászati technológiák.</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037203">
        <w:rPr>
          <w:rFonts w:ascii="Palatino Linotype" w:hAnsi="Palatino Linotype" w:cs="Palatino Linotype"/>
          <w:sz w:val="24"/>
          <w:szCs w:val="24"/>
          <w:shd w:val="clear" w:color="auto" w:fill="FFFFFF"/>
        </w:rPr>
        <w:t>Ételkészítési technológiák.</w:t>
      </w:r>
    </w:p>
    <w:p w:rsidR="007B092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sidRPr="00037203">
        <w:rPr>
          <w:rFonts w:ascii="Palatino Linotype" w:hAnsi="Palatino Linotype" w:cs="Palatino Linotype"/>
          <w:sz w:val="24"/>
          <w:szCs w:val="24"/>
          <w:shd w:val="clear" w:color="auto" w:fill="FFFFFF"/>
        </w:rPr>
        <w:t>Italok készítése, felszolgálás folyamatai.</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shd w:val="clear" w:color="auto" w:fill="FFFFFF"/>
        </w:rPr>
      </w:pPr>
      <w:r>
        <w:rPr>
          <w:rFonts w:ascii="Palatino Linotype" w:hAnsi="Palatino Linotype" w:cs="Palatino Linotype"/>
          <w:sz w:val="24"/>
          <w:szCs w:val="24"/>
          <w:shd w:val="clear" w:color="auto" w:fill="FFFFFF"/>
        </w:rPr>
        <w:t>Kevés a karakter</w:t>
      </w:r>
    </w:p>
    <w:p w:rsidR="007B0923"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E40A41" w:rsidRDefault="007B0923" w:rsidP="00496981">
      <w:pPr>
        <w:pStyle w:val="BB3"/>
        <w:rPr>
          <w:rFonts w:cs="Times New Roman"/>
        </w:rPr>
      </w:pPr>
      <w:r w:rsidRPr="00E40A41">
        <w:t>Szakmai szituációk</w:t>
      </w:r>
      <w:r>
        <w:rPr>
          <w:rFonts w:cs="Times New Roman"/>
        </w:rPr>
        <w:tab/>
      </w:r>
      <w:r w:rsidRPr="00E40A41">
        <w:rPr>
          <w:i/>
          <w:iCs/>
        </w:rPr>
        <w:t>21 óra/ 28 óra</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Kommunikáció a munkatársakkal.</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Etikett, protokoll alkalmazása.</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Kommunikáció a vendégekkel.</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Vendégek fogadása.</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Ajánlás idegen nyelven.</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Rendelésfelvétel idegen nyelven.</w:t>
      </w:r>
    </w:p>
    <w:p w:rsidR="007B0923" w:rsidRPr="00037203" w:rsidRDefault="007B0923" w:rsidP="006B4AF3">
      <w:pPr>
        <w:widowControl w:val="0"/>
        <w:suppressAutoHyphens/>
        <w:spacing w:after="0" w:line="240" w:lineRule="auto"/>
        <w:ind w:left="709"/>
        <w:rPr>
          <w:rFonts w:ascii="Palatino Linotype" w:hAnsi="Palatino Linotype" w:cs="Palatino Linotype"/>
          <w:sz w:val="24"/>
          <w:szCs w:val="24"/>
        </w:rPr>
      </w:pPr>
      <w:r w:rsidRPr="00037203">
        <w:rPr>
          <w:rFonts w:ascii="Palatino Linotype" w:hAnsi="Palatino Linotype" w:cs="Palatino Linotype"/>
          <w:sz w:val="24"/>
          <w:szCs w:val="24"/>
        </w:rPr>
        <w:t>Panaszkezelés.</w:t>
      </w:r>
    </w:p>
    <w:p w:rsidR="007B0923" w:rsidRPr="00037203"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1F2BFF" w:rsidRDefault="007B0923" w:rsidP="00EF0AE2">
      <w:pPr>
        <w:numPr>
          <w:ilvl w:val="1"/>
          <w:numId w:val="7"/>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E40A41">
      <w:pPr>
        <w:spacing w:after="0" w:line="240" w:lineRule="auto"/>
        <w:ind w:left="426"/>
        <w:rPr>
          <w:rFonts w:ascii="Palatino Linotype" w:hAnsi="Palatino Linotype" w:cs="Palatino Linotype"/>
          <w:i/>
          <w:iCs/>
          <w:sz w:val="24"/>
          <w:szCs w:val="24"/>
        </w:rPr>
      </w:pPr>
      <w:r w:rsidRPr="001F2BFF">
        <w:rPr>
          <w:rFonts w:ascii="Palatino Linotype" w:hAnsi="Palatino Linotype" w:cs="Palatino Linotype"/>
          <w:i/>
          <w:iCs/>
          <w:sz w:val="24"/>
          <w:szCs w:val="24"/>
        </w:rPr>
        <w:t>Tanterem</w:t>
      </w:r>
    </w:p>
    <w:p w:rsidR="007B0923" w:rsidRPr="00037203"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037203" w:rsidRDefault="007B0923" w:rsidP="00E40A41">
      <w:pPr>
        <w:numPr>
          <w:ilvl w:val="1"/>
          <w:numId w:val="7"/>
        </w:numPr>
        <w:spacing w:after="0" w:line="240" w:lineRule="auto"/>
        <w:jc w:val="both"/>
        <w:rPr>
          <w:rFonts w:ascii="Palatino Linotype" w:hAnsi="Palatino Linotype" w:cs="Palatino Linotype"/>
          <w:b/>
          <w:bCs/>
          <w:i/>
          <w:iCs/>
          <w:sz w:val="24"/>
          <w:szCs w:val="24"/>
        </w:rPr>
      </w:pPr>
      <w:r w:rsidRPr="00037203">
        <w:rPr>
          <w:rFonts w:ascii="Palatino Linotype" w:hAnsi="Palatino Linotype" w:cs="Palatino Linotype"/>
          <w:b/>
          <w:bCs/>
          <w:i/>
          <w:iCs/>
          <w:sz w:val="24"/>
          <w:szCs w:val="24"/>
        </w:rPr>
        <w:t>A tantárgy elsajátítása során alkalmazható sajátos módszerek, tanulói tevékenységformák (ajánlás)</w:t>
      </w:r>
    </w:p>
    <w:p w:rsidR="007B0923" w:rsidRPr="00037203" w:rsidRDefault="007B0923" w:rsidP="006B4AF3">
      <w:pPr>
        <w:spacing w:after="0" w:line="240" w:lineRule="auto"/>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037203">
        <w:trPr>
          <w:jc w:val="center"/>
        </w:trPr>
        <w:tc>
          <w:tcPr>
            <w:tcW w:w="994"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Sorszám</w:t>
            </w:r>
          </w:p>
        </w:tc>
        <w:tc>
          <w:tcPr>
            <w:tcW w:w="2800"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 xml:space="preserve">Alkalmazott oktatási </w:t>
            </w:r>
          </w:p>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módszer neve</w:t>
            </w:r>
          </w:p>
        </w:tc>
        <w:tc>
          <w:tcPr>
            <w:tcW w:w="2835" w:type="dxa"/>
            <w:gridSpan w:val="3"/>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Alkalmazandó eszközök és felszerelések (SZVK 6. pont lebontása, pontosítása)</w:t>
            </w:r>
          </w:p>
        </w:tc>
      </w:tr>
      <w:tr w:rsidR="007B0923" w:rsidRPr="00037203">
        <w:trPr>
          <w:jc w:val="center"/>
        </w:trPr>
        <w:tc>
          <w:tcPr>
            <w:tcW w:w="994" w:type="dxa"/>
            <w:vMerge/>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037203"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egyéni</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csoport</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osztály</w:t>
            </w:r>
          </w:p>
        </w:tc>
        <w:tc>
          <w:tcPr>
            <w:tcW w:w="2659" w:type="dxa"/>
            <w:vMerge/>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1.1</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magyarázat</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1.2.</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elbeszélés</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1.3.</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kiselőadás</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1.4.</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megbeszélés</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1.5.</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vita</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1.6.</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szemléltetés</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1.7.</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projekt</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1.8.</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kooperatív tanulás</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1.9.</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szimuláció</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1.10.</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szerepjáték</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994"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1.11.</w:t>
            </w:r>
          </w:p>
        </w:tc>
        <w:tc>
          <w:tcPr>
            <w:tcW w:w="2800"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házi feladat</w:t>
            </w: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65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bl>
    <w:p w:rsidR="007B0923" w:rsidRPr="00037203" w:rsidRDefault="007B0923" w:rsidP="006B4AF3">
      <w:pPr>
        <w:pStyle w:val="ListParagraph"/>
        <w:spacing w:after="0" w:line="240" w:lineRule="auto"/>
        <w:ind w:left="0"/>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037203">
        <w:trPr>
          <w:cantSplit/>
          <w:trHeight w:val="921"/>
          <w:jc w:val="center"/>
        </w:trPr>
        <w:tc>
          <w:tcPr>
            <w:tcW w:w="828"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Sor-szám</w:t>
            </w:r>
          </w:p>
        </w:tc>
        <w:tc>
          <w:tcPr>
            <w:tcW w:w="3621"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Tanulói tevékenységforma</w:t>
            </w:r>
          </w:p>
        </w:tc>
        <w:tc>
          <w:tcPr>
            <w:tcW w:w="2370" w:type="dxa"/>
            <w:gridSpan w:val="3"/>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Tanulói tevékenység szervezési kerete</w:t>
            </w:r>
          </w:p>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(differenciálási módok)</w:t>
            </w:r>
          </w:p>
        </w:tc>
        <w:tc>
          <w:tcPr>
            <w:tcW w:w="2190" w:type="dxa"/>
            <w:vMerge w:val="restart"/>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Alkalmazandó eszközök és felszerelések (SZVK 6. pont lebontása, pontosítása)</w:t>
            </w:r>
          </w:p>
        </w:tc>
      </w:tr>
      <w:tr w:rsidR="007B0923" w:rsidRPr="00037203">
        <w:trPr>
          <w:cantSplit/>
          <w:trHeight w:val="1076"/>
          <w:jc w:val="center"/>
        </w:trPr>
        <w:tc>
          <w:tcPr>
            <w:tcW w:w="828" w:type="dxa"/>
            <w:vMerge/>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037203"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037203" w:rsidRDefault="007B0923" w:rsidP="006B4AF3">
            <w:pPr>
              <w:spacing w:after="0" w:line="240" w:lineRule="auto"/>
              <w:ind w:left="113" w:right="113"/>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Egyéni</w:t>
            </w:r>
          </w:p>
        </w:tc>
        <w:tc>
          <w:tcPr>
            <w:tcW w:w="798" w:type="dxa"/>
            <w:textDirection w:val="btLr"/>
            <w:vAlign w:val="center"/>
          </w:tcPr>
          <w:p w:rsidR="007B0923" w:rsidRPr="00037203" w:rsidRDefault="007B0923" w:rsidP="006B4AF3">
            <w:pPr>
              <w:spacing w:after="0" w:line="240" w:lineRule="auto"/>
              <w:ind w:left="113" w:right="113"/>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Csoport-</w:t>
            </w:r>
          </w:p>
          <w:p w:rsidR="007B0923" w:rsidRPr="00037203" w:rsidRDefault="007B0923" w:rsidP="006B4AF3">
            <w:pPr>
              <w:spacing w:after="0" w:line="240" w:lineRule="auto"/>
              <w:ind w:left="113" w:right="113"/>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bontás</w:t>
            </w:r>
          </w:p>
        </w:tc>
        <w:tc>
          <w:tcPr>
            <w:tcW w:w="763" w:type="dxa"/>
            <w:textDirection w:val="btLr"/>
            <w:vAlign w:val="center"/>
          </w:tcPr>
          <w:p w:rsidR="007B0923" w:rsidRPr="00037203" w:rsidRDefault="007B0923" w:rsidP="006B4AF3">
            <w:pPr>
              <w:spacing w:after="0" w:line="240" w:lineRule="auto"/>
              <w:ind w:left="113" w:right="113"/>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Osztály-</w:t>
            </w:r>
          </w:p>
          <w:p w:rsidR="007B0923" w:rsidRPr="00037203" w:rsidRDefault="007B0923" w:rsidP="006B4AF3">
            <w:pPr>
              <w:spacing w:after="0" w:line="240" w:lineRule="auto"/>
              <w:ind w:left="113" w:right="113"/>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keret</w:t>
            </w:r>
          </w:p>
        </w:tc>
        <w:tc>
          <w:tcPr>
            <w:tcW w:w="2190" w:type="dxa"/>
            <w:vMerge/>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p>
        </w:tc>
      </w:tr>
      <w:tr w:rsidR="007B0923" w:rsidRPr="00037203">
        <w:trPr>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1.</w:t>
            </w:r>
          </w:p>
        </w:tc>
        <w:tc>
          <w:tcPr>
            <w:tcW w:w="3621" w:type="dxa"/>
            <w:shd w:val="clear" w:color="auto" w:fill="D9D9D9"/>
            <w:vAlign w:val="center"/>
          </w:tcPr>
          <w:p w:rsidR="007B0923" w:rsidRPr="00037203" w:rsidRDefault="007B0923" w:rsidP="006B4AF3">
            <w:pPr>
              <w:spacing w:after="0" w:line="240" w:lineRule="auto"/>
              <w:rPr>
                <w:rFonts w:ascii="Palatino Linotype" w:hAnsi="Palatino Linotype" w:cs="Palatino Linotype"/>
                <w:b/>
                <w:bCs/>
                <w:sz w:val="20"/>
                <w:szCs w:val="20"/>
              </w:rPr>
            </w:pPr>
            <w:r w:rsidRPr="00037203">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1.1.</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Olvasott szöveg önálló feldolgozása</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1.2.</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Olvasott szöveg feladattal vezetett feldolgozása</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1.3.</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Olvasott szöveg feldolgozása jegyzeteléssel</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1.4.</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Hallott szöveg feldolgozása jegyzeteléssel</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1.5.</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Hallott szöveg feladattal vezetett feldolgozása</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1.6.</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Információk önálló rendszerezése</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1.7.</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Információk feladattal vezetett rendszerezése</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2.</w:t>
            </w:r>
          </w:p>
        </w:tc>
        <w:tc>
          <w:tcPr>
            <w:tcW w:w="3621" w:type="dxa"/>
            <w:shd w:val="clear" w:color="auto" w:fill="D9D9D9"/>
            <w:vAlign w:val="center"/>
          </w:tcPr>
          <w:p w:rsidR="007B0923" w:rsidRPr="00037203" w:rsidRDefault="007B0923" w:rsidP="006B4AF3">
            <w:pPr>
              <w:spacing w:after="0" w:line="240" w:lineRule="auto"/>
              <w:rPr>
                <w:rFonts w:ascii="Palatino Linotype" w:hAnsi="Palatino Linotype" w:cs="Palatino Linotype"/>
                <w:b/>
                <w:bCs/>
                <w:sz w:val="20"/>
                <w:szCs w:val="20"/>
              </w:rPr>
            </w:pPr>
            <w:r w:rsidRPr="00037203">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2.1.</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Írásos elemzések készítése</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2.2.</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Leírás készítése</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2.3.</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Válaszolás írásban mondatszintű kérdésekre</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2.4.</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Tesztfeladat megoldása</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2.5.</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Szöveges előadás egyéni felkészüléssel</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2.6.</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Tapasztalatok utólagos ismertetése szóban</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2.7.</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Tapasztalatok helyszíni ismertetése szóban</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sidRPr="00037203">
              <w:rPr>
                <w:rFonts w:ascii="Palatino Linotype" w:hAnsi="Palatino Linotype" w:cs="Palatino Linotype"/>
                <w:b/>
                <w:bCs/>
                <w:sz w:val="20"/>
                <w:szCs w:val="20"/>
              </w:rPr>
              <w:t>3.</w:t>
            </w:r>
          </w:p>
        </w:tc>
        <w:tc>
          <w:tcPr>
            <w:tcW w:w="3621" w:type="dxa"/>
            <w:shd w:val="clear" w:color="auto" w:fill="D9D9D9"/>
            <w:vAlign w:val="center"/>
          </w:tcPr>
          <w:p w:rsidR="007B0923" w:rsidRPr="00037203" w:rsidRDefault="007B0923" w:rsidP="006B4AF3">
            <w:pPr>
              <w:spacing w:after="0" w:line="240" w:lineRule="auto"/>
              <w:rPr>
                <w:rFonts w:ascii="Palatino Linotype" w:hAnsi="Palatino Linotype" w:cs="Palatino Linotype"/>
                <w:b/>
                <w:bCs/>
                <w:sz w:val="20"/>
                <w:szCs w:val="20"/>
              </w:rPr>
            </w:pPr>
            <w:r w:rsidRPr="00037203">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3.1.</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Feladattal vezetett kiscsoportos szövegfeldolgozás</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3.2</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Kiscsoportos szakmai munkavégzés irányítással</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3.3.</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Csoportos helyzetgyakorlat</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r w:rsidR="007B0923" w:rsidRPr="00037203">
        <w:trPr>
          <w:jc w:val="center"/>
        </w:trPr>
        <w:tc>
          <w:tcPr>
            <w:tcW w:w="82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3.4.</w:t>
            </w:r>
          </w:p>
        </w:tc>
        <w:tc>
          <w:tcPr>
            <w:tcW w:w="3621" w:type="dxa"/>
            <w:vAlign w:val="center"/>
          </w:tcPr>
          <w:p w:rsidR="007B0923" w:rsidRPr="00037203" w:rsidRDefault="007B0923" w:rsidP="006B4AF3">
            <w:pPr>
              <w:spacing w:after="0" w:line="240" w:lineRule="auto"/>
              <w:rPr>
                <w:rFonts w:ascii="Palatino Linotype" w:hAnsi="Palatino Linotype" w:cs="Palatino Linotype"/>
                <w:sz w:val="20"/>
                <w:szCs w:val="20"/>
              </w:rPr>
            </w:pPr>
            <w:r w:rsidRPr="00037203">
              <w:rPr>
                <w:rFonts w:ascii="Palatino Linotype" w:hAnsi="Palatino Linotype" w:cs="Palatino Linotype"/>
                <w:sz w:val="20"/>
                <w:szCs w:val="20"/>
              </w:rPr>
              <w:t>Csoportos versenyjáték</w:t>
            </w:r>
          </w:p>
        </w:tc>
        <w:tc>
          <w:tcPr>
            <w:tcW w:w="809"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x</w:t>
            </w:r>
          </w:p>
        </w:tc>
        <w:tc>
          <w:tcPr>
            <w:tcW w:w="763"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037203" w:rsidRDefault="007B0923" w:rsidP="006B4AF3">
            <w:pPr>
              <w:spacing w:after="0" w:line="240" w:lineRule="auto"/>
              <w:jc w:val="center"/>
              <w:rPr>
                <w:rFonts w:ascii="Palatino Linotype" w:hAnsi="Palatino Linotype" w:cs="Palatino Linotype"/>
                <w:sz w:val="20"/>
                <w:szCs w:val="20"/>
              </w:rPr>
            </w:pPr>
            <w:r w:rsidRPr="00037203">
              <w:rPr>
                <w:rFonts w:ascii="Palatino Linotype" w:hAnsi="Palatino Linotype" w:cs="Palatino Linotype"/>
                <w:sz w:val="20"/>
                <w:szCs w:val="20"/>
              </w:rPr>
              <w:t>-</w:t>
            </w:r>
          </w:p>
        </w:tc>
      </w:tr>
    </w:tbl>
    <w:p w:rsidR="007B0923" w:rsidRPr="00037203" w:rsidRDefault="007B0923" w:rsidP="006B4AF3">
      <w:pPr>
        <w:spacing w:after="0" w:line="240" w:lineRule="auto"/>
        <w:ind w:left="792"/>
        <w:rPr>
          <w:rFonts w:ascii="Palatino Linotype" w:hAnsi="Palatino Linotype" w:cs="Palatino Linotype"/>
          <w:b/>
          <w:bCs/>
          <w:i/>
          <w:iCs/>
          <w:sz w:val="24"/>
          <w:szCs w:val="24"/>
        </w:rPr>
      </w:pPr>
    </w:p>
    <w:p w:rsidR="007B0923" w:rsidRPr="00037203" w:rsidRDefault="007B0923" w:rsidP="00EF0AE2">
      <w:pPr>
        <w:widowControl w:val="0"/>
        <w:numPr>
          <w:ilvl w:val="1"/>
          <w:numId w:val="7"/>
        </w:numPr>
        <w:tabs>
          <w:tab w:val="left" w:pos="709"/>
        </w:tabs>
        <w:suppressAutoHyphens/>
        <w:autoSpaceDE w:val="0"/>
        <w:autoSpaceDN w:val="0"/>
        <w:adjustRightInd w:val="0"/>
        <w:spacing w:after="0" w:line="240" w:lineRule="auto"/>
        <w:ind w:left="709"/>
        <w:rPr>
          <w:rFonts w:ascii="Palatino Linotype" w:hAnsi="Palatino Linotype" w:cs="Palatino Linotype"/>
          <w:b/>
          <w:bCs/>
          <w:kern w:val="1"/>
          <w:sz w:val="24"/>
          <w:szCs w:val="24"/>
          <w:lang w:eastAsia="hi-IN" w:bidi="hi-IN"/>
        </w:rPr>
      </w:pPr>
      <w:r w:rsidRPr="00037203">
        <w:rPr>
          <w:rFonts w:ascii="Palatino Linotype" w:hAnsi="Palatino Linotype" w:cs="Palatino Linotype"/>
          <w:b/>
          <w:bCs/>
          <w:sz w:val="24"/>
          <w:szCs w:val="24"/>
        </w:rPr>
        <w:t>A tantárgy értékelésének módja</w:t>
      </w:r>
    </w:p>
    <w:p w:rsidR="007B0923" w:rsidRDefault="007B0923" w:rsidP="007109D3">
      <w:pPr>
        <w:widowControl w:val="0"/>
        <w:suppressAutoHyphens/>
        <w:spacing w:after="0" w:line="240" w:lineRule="auto"/>
        <w:ind w:left="284"/>
        <w:jc w:val="both"/>
        <w:rPr>
          <w:rFonts w:ascii="Palatino Linotype" w:hAnsi="Palatino Linotype" w:cs="Palatino Linotype"/>
          <w:kern w:val="1"/>
          <w:sz w:val="24"/>
          <w:szCs w:val="24"/>
          <w:lang w:eastAsia="hi-IN" w:bidi="hi-IN"/>
        </w:rPr>
      </w:pPr>
      <w:r w:rsidRPr="00037203">
        <w:rPr>
          <w:rFonts w:ascii="Palatino Linotype" w:hAnsi="Palatino Linotype" w:cs="Palatino Linotype"/>
          <w:kern w:val="1"/>
          <w:sz w:val="24"/>
          <w:szCs w:val="24"/>
          <w:lang w:eastAsia="hi-IN" w:bidi="hi-IN"/>
        </w:rPr>
        <w:t xml:space="preserve">A nemzeti köznevelésről szóló 2011. évi CXC. </w:t>
      </w:r>
      <w:r>
        <w:rPr>
          <w:rFonts w:ascii="Palatino Linotype" w:hAnsi="Palatino Linotype" w:cs="Palatino Linotype"/>
          <w:kern w:val="1"/>
          <w:sz w:val="24"/>
          <w:szCs w:val="24"/>
          <w:lang w:eastAsia="hi-IN" w:bidi="hi-IN"/>
        </w:rPr>
        <w:t>törvény</w:t>
      </w:r>
      <w:r w:rsidRPr="00037203">
        <w:rPr>
          <w:rFonts w:ascii="Palatino Linotype" w:hAnsi="Palatino Linotype" w:cs="Palatino Linotype"/>
          <w:kern w:val="1"/>
          <w:sz w:val="24"/>
          <w:szCs w:val="24"/>
          <w:lang w:eastAsia="hi-IN" w:bidi="hi-IN"/>
        </w:rPr>
        <w:t xml:space="preserve"> 54. § (2) a) pontja szerinti értékeléssel.</w:t>
      </w:r>
    </w:p>
    <w:p w:rsidR="007B0923" w:rsidRDefault="007B0923" w:rsidP="00E40A41">
      <w:pPr>
        <w:widowControl w:val="0"/>
        <w:suppressAutoHyphens/>
        <w:spacing w:after="0" w:line="240" w:lineRule="auto"/>
        <w:ind w:left="284"/>
        <w:jc w:val="center"/>
        <w:rPr>
          <w:rFonts w:ascii="Palatino Linotype" w:hAnsi="Palatino Linotype" w:cs="Palatino Linotype"/>
          <w:b/>
          <w:bCs/>
          <w:sz w:val="44"/>
          <w:szCs w:val="44"/>
          <w:lang w:eastAsia="hu-HU"/>
        </w:rPr>
      </w:pPr>
      <w:r>
        <w:rPr>
          <w:rFonts w:ascii="Palatino Linotype" w:hAnsi="Palatino Linotype" w:cs="Palatino Linotype"/>
          <w:kern w:val="1"/>
          <w:sz w:val="24"/>
          <w:szCs w:val="24"/>
          <w:lang w:eastAsia="hi-IN" w:bidi="hi-IN"/>
        </w:rPr>
        <w:br w:type="page"/>
      </w: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10047-12</w:t>
      </w:r>
      <w:r w:rsidRPr="000E120B">
        <w:rPr>
          <w:rFonts w:ascii="Palatino Linotype" w:hAnsi="Palatino Linotype" w:cs="Palatino Linotype"/>
          <w:b/>
          <w:bCs/>
          <w:sz w:val="44"/>
          <w:szCs w:val="44"/>
          <w:lang w:eastAsia="hu-HU"/>
        </w:rPr>
        <w:t xml:space="preserve"> azonosító számú</w:t>
      </w:r>
    </w:p>
    <w:p w:rsidR="007B0923" w:rsidRPr="000E120B" w:rsidRDefault="007B0923" w:rsidP="006B4AF3">
      <w:pPr>
        <w:widowControl w:val="0"/>
        <w:suppressAutoHyphens/>
        <w:spacing w:after="0" w:line="240" w:lineRule="auto"/>
        <w:jc w:val="center"/>
        <w:rPr>
          <w:rFonts w:ascii="Palatino Linotype" w:hAnsi="Palatino Linotype" w:cs="Palatino Linotype"/>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Felszolgálás alapjai</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10047-12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Felszolgálás alapjai</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9568" w:type="dxa"/>
        <w:jc w:val="center"/>
        <w:tblLayout w:type="fixed"/>
        <w:tblCellMar>
          <w:left w:w="70" w:type="dxa"/>
          <w:right w:w="70" w:type="dxa"/>
        </w:tblCellMar>
        <w:tblLook w:val="0000"/>
      </w:tblPr>
      <w:tblGrid>
        <w:gridCol w:w="3864"/>
        <w:gridCol w:w="709"/>
        <w:gridCol w:w="567"/>
        <w:gridCol w:w="850"/>
        <w:gridCol w:w="34"/>
        <w:gridCol w:w="533"/>
        <w:gridCol w:w="484"/>
        <w:gridCol w:w="325"/>
        <w:gridCol w:w="506"/>
        <w:gridCol w:w="325"/>
        <w:gridCol w:w="325"/>
        <w:gridCol w:w="325"/>
        <w:gridCol w:w="721"/>
      </w:tblGrid>
      <w:tr w:rsidR="007B0923" w:rsidRPr="000E120B">
        <w:trPr>
          <w:trHeight w:val="570"/>
          <w:jc w:val="center"/>
        </w:trPr>
        <w:tc>
          <w:tcPr>
            <w:tcW w:w="3864" w:type="dxa"/>
            <w:vMerge w:val="restart"/>
            <w:tcBorders>
              <w:top w:val="single" w:sz="4" w:space="0" w:color="auto"/>
              <w:left w:val="single" w:sz="4" w:space="0" w:color="auto"/>
              <w:bottom w:val="single" w:sz="4" w:space="0" w:color="auto"/>
              <w:right w:val="single" w:sz="4" w:space="0" w:color="auto"/>
            </w:tcBorders>
            <w:noWrap/>
            <w:vAlign w:val="center"/>
          </w:tcPr>
          <w:p w:rsidR="007B0923" w:rsidRPr="00096280" w:rsidRDefault="007B0923" w:rsidP="006B4AF3">
            <w:pPr>
              <w:spacing w:after="0" w:line="240" w:lineRule="auto"/>
              <w:jc w:val="center"/>
              <w:rPr>
                <w:rFonts w:ascii="Palatino Linotype" w:hAnsi="Palatino Linotype" w:cs="Palatino Linotype"/>
                <w:kern w:val="1"/>
                <w:sz w:val="20"/>
                <w:szCs w:val="20"/>
                <w:lang w:eastAsia="hi-IN" w:bidi="hi-IN"/>
              </w:rPr>
            </w:pPr>
            <w:r w:rsidRPr="00096280">
              <w:rPr>
                <w:rFonts w:ascii="Palatino Linotype" w:hAnsi="Palatino Linotype" w:cs="Palatino Linotype"/>
                <w:kern w:val="1"/>
                <w:sz w:val="20"/>
                <w:szCs w:val="20"/>
                <w:lang w:eastAsia="hi-IN" w:bidi="hi-IN"/>
              </w:rPr>
              <w:t>10047-12</w:t>
            </w:r>
          </w:p>
          <w:p w:rsidR="007B0923" w:rsidRPr="00B75D93" w:rsidRDefault="007B0923" w:rsidP="006B4AF3">
            <w:pPr>
              <w:spacing w:after="0" w:line="240" w:lineRule="auto"/>
              <w:jc w:val="center"/>
              <w:rPr>
                <w:rFonts w:ascii="Palatino Linotype" w:hAnsi="Palatino Linotype" w:cs="Palatino Linotype"/>
                <w:b/>
                <w:bCs/>
                <w:kern w:val="1"/>
                <w:sz w:val="20"/>
                <w:szCs w:val="20"/>
                <w:lang w:eastAsia="hi-IN" w:bidi="hi-IN"/>
              </w:rPr>
            </w:pPr>
            <w:r w:rsidRPr="00096280">
              <w:rPr>
                <w:rFonts w:ascii="Palatino Linotype" w:hAnsi="Palatino Linotype" w:cs="Palatino Linotype"/>
                <w:kern w:val="1"/>
                <w:sz w:val="20"/>
                <w:szCs w:val="20"/>
                <w:lang w:eastAsia="hi-IN" w:bidi="hi-IN"/>
              </w:rPr>
              <w:t>Felszolgálás alapjai</w:t>
            </w:r>
          </w:p>
        </w:tc>
        <w:tc>
          <w:tcPr>
            <w:tcW w:w="3502" w:type="dxa"/>
            <w:gridSpan w:val="7"/>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rPr>
              <w:t>Felszolgálás alapja</w:t>
            </w:r>
            <w:r>
              <w:rPr>
                <w:rFonts w:ascii="Palatino Linotype" w:hAnsi="Palatino Linotype" w:cs="Palatino Linotype"/>
                <w:sz w:val="20"/>
                <w:szCs w:val="20"/>
              </w:rPr>
              <w:t>i</w:t>
            </w:r>
          </w:p>
        </w:tc>
        <w:tc>
          <w:tcPr>
            <w:tcW w:w="2202" w:type="dxa"/>
            <w:gridSpan w:val="5"/>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rPr>
              <w:t>Felszolgálás alapjai gyakorlat</w:t>
            </w:r>
          </w:p>
        </w:tc>
      </w:tr>
      <w:tr w:rsidR="007B0923" w:rsidRPr="000E120B">
        <w:trPr>
          <w:trHeight w:val="2275"/>
          <w:jc w:val="center"/>
        </w:trPr>
        <w:tc>
          <w:tcPr>
            <w:tcW w:w="3864" w:type="dxa"/>
            <w:vMerge/>
            <w:tcBorders>
              <w:top w:val="single" w:sz="4" w:space="0" w:color="auto"/>
              <w:left w:val="single" w:sz="4" w:space="0" w:color="auto"/>
              <w:bottom w:val="single" w:sz="4" w:space="0" w:color="auto"/>
              <w:right w:val="single" w:sz="4" w:space="0" w:color="auto"/>
            </w:tcBorders>
            <w:vAlign w:val="center"/>
          </w:tcPr>
          <w:p w:rsidR="007B0923" w:rsidRPr="000E120B" w:rsidRDefault="007B0923" w:rsidP="006B4AF3">
            <w:pPr>
              <w:spacing w:after="0" w:line="240" w:lineRule="auto"/>
              <w:rPr>
                <w:rFonts w:ascii="Palatino Linotype" w:hAnsi="Palatino Linotype" w:cs="Palatino Linotype"/>
                <w:sz w:val="20"/>
                <w:szCs w:val="20"/>
                <w:lang w:eastAsia="hu-HU"/>
              </w:rPr>
            </w:pPr>
          </w:p>
        </w:tc>
        <w:tc>
          <w:tcPr>
            <w:tcW w:w="709" w:type="dxa"/>
            <w:tcBorders>
              <w:top w:val="nil"/>
              <w:left w:val="nil"/>
              <w:bottom w:val="single" w:sz="4" w:space="0" w:color="auto"/>
              <w:right w:val="single" w:sz="4" w:space="0" w:color="auto"/>
            </w:tcBorders>
            <w:textDirection w:val="btLr"/>
            <w:vAlign w:val="center"/>
          </w:tcPr>
          <w:p w:rsidR="007B0923" w:rsidRPr="00FE7D3E" w:rsidRDefault="007B0923" w:rsidP="00781BB5">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Higiénia, HACCP, munkavédelem</w:t>
            </w:r>
          </w:p>
        </w:tc>
        <w:tc>
          <w:tcPr>
            <w:tcW w:w="567" w:type="dxa"/>
            <w:tcBorders>
              <w:top w:val="nil"/>
              <w:left w:val="nil"/>
              <w:bottom w:val="single" w:sz="4" w:space="0" w:color="auto"/>
              <w:right w:val="single" w:sz="4" w:space="0" w:color="auto"/>
            </w:tcBorders>
            <w:textDirection w:val="btLr"/>
            <w:vAlign w:val="center"/>
          </w:tcPr>
          <w:p w:rsidR="007B0923" w:rsidRPr="00FE7D3E" w:rsidRDefault="007B0923" w:rsidP="00781BB5">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Kommunikáció, viselkedéskultúra</w:t>
            </w:r>
          </w:p>
        </w:tc>
        <w:tc>
          <w:tcPr>
            <w:tcW w:w="884" w:type="dxa"/>
            <w:gridSpan w:val="2"/>
            <w:tcBorders>
              <w:top w:val="nil"/>
              <w:left w:val="nil"/>
              <w:bottom w:val="single" w:sz="4" w:space="0" w:color="auto"/>
              <w:right w:val="single" w:sz="4" w:space="0" w:color="auto"/>
            </w:tcBorders>
            <w:textDirection w:val="btLr"/>
            <w:vAlign w:val="center"/>
          </w:tcPr>
          <w:p w:rsidR="007B0923" w:rsidRPr="00FE7D3E" w:rsidRDefault="007B0923" w:rsidP="00781BB5">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Vendéglátás és értékesítés gépei, berendezései</w:t>
            </w:r>
          </w:p>
        </w:tc>
        <w:tc>
          <w:tcPr>
            <w:tcW w:w="533"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Eszközismeret</w:t>
            </w:r>
          </w:p>
        </w:tc>
        <w:tc>
          <w:tcPr>
            <w:tcW w:w="484"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Értékesítési ismeret 1.</w:t>
            </w:r>
          </w:p>
        </w:tc>
        <w:tc>
          <w:tcPr>
            <w:tcW w:w="325"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Étel- és italismeret 1.</w:t>
            </w:r>
          </w:p>
        </w:tc>
        <w:tc>
          <w:tcPr>
            <w:tcW w:w="506" w:type="dxa"/>
            <w:tcBorders>
              <w:top w:val="nil"/>
              <w:left w:val="nil"/>
              <w:bottom w:val="single" w:sz="4" w:space="0" w:color="auto"/>
              <w:right w:val="single" w:sz="4" w:space="0" w:color="auto"/>
            </w:tcBorders>
            <w:textDirection w:val="btLr"/>
            <w:vAlign w:val="center"/>
          </w:tcPr>
          <w:p w:rsidR="007B0923" w:rsidRPr="00FE7D3E" w:rsidRDefault="007B0923" w:rsidP="00781BB5">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Helyiség- és eszközismeret</w:t>
            </w:r>
          </w:p>
        </w:tc>
        <w:tc>
          <w:tcPr>
            <w:tcW w:w="325"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Eszközhasználat</w:t>
            </w:r>
          </w:p>
        </w:tc>
        <w:tc>
          <w:tcPr>
            <w:tcW w:w="325"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Értékesítés alapjai</w:t>
            </w:r>
          </w:p>
        </w:tc>
        <w:tc>
          <w:tcPr>
            <w:tcW w:w="325" w:type="dxa"/>
            <w:tcBorders>
              <w:top w:val="nil"/>
              <w:left w:val="nil"/>
              <w:bottom w:val="single" w:sz="4" w:space="0" w:color="auto"/>
              <w:right w:val="single" w:sz="4" w:space="0" w:color="auto"/>
            </w:tcBorders>
            <w:textDirection w:val="btLr"/>
            <w:vAlign w:val="center"/>
          </w:tcPr>
          <w:p w:rsidR="007B0923" w:rsidRPr="00FE7D3E" w:rsidRDefault="007B0923" w:rsidP="006B4AF3">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Italfelszolgálás</w:t>
            </w:r>
          </w:p>
        </w:tc>
        <w:tc>
          <w:tcPr>
            <w:tcW w:w="721" w:type="dxa"/>
            <w:tcBorders>
              <w:top w:val="nil"/>
              <w:left w:val="nil"/>
              <w:bottom w:val="single" w:sz="4" w:space="0" w:color="auto"/>
              <w:right w:val="single" w:sz="4" w:space="0" w:color="auto"/>
            </w:tcBorders>
            <w:textDirection w:val="btLr"/>
            <w:vAlign w:val="center"/>
          </w:tcPr>
          <w:p w:rsidR="007B0923" w:rsidRPr="00FE7D3E" w:rsidRDefault="007B0923" w:rsidP="00781BB5">
            <w:pPr>
              <w:spacing w:after="0" w:line="240" w:lineRule="auto"/>
              <w:rPr>
                <w:rFonts w:ascii="Palatino Linotype" w:hAnsi="Palatino Linotype" w:cs="Palatino Linotype"/>
                <w:sz w:val="20"/>
                <w:szCs w:val="20"/>
                <w:lang w:eastAsia="hu-HU"/>
              </w:rPr>
            </w:pPr>
            <w:r w:rsidRPr="00FE7D3E">
              <w:rPr>
                <w:rFonts w:ascii="Palatino Linotype" w:hAnsi="Palatino Linotype" w:cs="Palatino Linotype"/>
                <w:sz w:val="20"/>
                <w:szCs w:val="20"/>
                <w:lang w:eastAsia="hu-HU"/>
              </w:rPr>
              <w:t>Különböző felszolgálási módok 1.</w:t>
            </w:r>
          </w:p>
        </w:tc>
      </w:tr>
      <w:tr w:rsidR="007B0923" w:rsidRPr="000E120B">
        <w:trPr>
          <w:trHeight w:val="345"/>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FELADATOK</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Elvégzi az egyéni előkészülete</w:t>
            </w:r>
            <w:r>
              <w:rPr>
                <w:rFonts w:ascii="Palatino Linotype" w:hAnsi="Palatino Linotype" w:cs="Palatino Linotype"/>
                <w:sz w:val="20"/>
                <w:szCs w:val="20"/>
                <w:lang w:eastAsia="hu-HU"/>
              </w:rPr>
              <w:t>ke</w:t>
            </w:r>
            <w:r w:rsidRPr="0073578F">
              <w:rPr>
                <w:rFonts w:ascii="Palatino Linotype" w:hAnsi="Palatino Linotype" w:cs="Palatino Linotype"/>
                <w:sz w:val="20"/>
                <w:szCs w:val="20"/>
                <w:lang w:eastAsia="hu-HU"/>
              </w:rPr>
              <w:t>t</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Tájékozódik a napi feladatokról, rendezvényekről</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Munkaterületet, vendégteret, eszközöket nyitásra előkészíti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Ellenőrzi a műszaki berendezések működőképességét és üzembe helyezi azokat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Figyelemmel kíséri az árukészlet alakulását, gondoskodik a pótlásáról</w:t>
            </w:r>
            <w:r>
              <w:rPr>
                <w:rFonts w:ascii="Palatino Linotype" w:hAnsi="Palatino Linotype" w:cs="Palatino Linotype"/>
                <w:sz w:val="20"/>
                <w:szCs w:val="20"/>
                <w:lang w:eastAsia="hu-HU"/>
              </w:rPr>
              <w:t>,</w:t>
            </w:r>
            <w:r w:rsidRPr="0073578F">
              <w:rPr>
                <w:rFonts w:ascii="Palatino Linotype" w:hAnsi="Palatino Linotype" w:cs="Palatino Linotype"/>
                <w:sz w:val="20"/>
                <w:szCs w:val="20"/>
                <w:lang w:eastAsia="hu-HU"/>
              </w:rPr>
              <w:t xml:space="preserve"> vételez</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Elvégzi a terítési műveleteket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Kezeli az értékesítés gépeit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Kávét</w:t>
            </w:r>
            <w:r>
              <w:rPr>
                <w:rFonts w:ascii="Palatino Linotype" w:hAnsi="Palatino Linotype" w:cs="Palatino Linotype"/>
                <w:sz w:val="20"/>
                <w:szCs w:val="20"/>
                <w:lang w:eastAsia="hu-HU"/>
              </w:rPr>
              <w:t>,</w:t>
            </w:r>
            <w:r w:rsidRPr="0073578F">
              <w:rPr>
                <w:rFonts w:ascii="Palatino Linotype" w:hAnsi="Palatino Linotype" w:cs="Palatino Linotype"/>
                <w:sz w:val="20"/>
                <w:szCs w:val="20"/>
                <w:lang w:eastAsia="hu-HU"/>
              </w:rPr>
              <w:t xml:space="preserve"> reggeli italokat készít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Fogadja a vendéget és felméri az igényeit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Ajánlja vendégek részére a reggeli típusait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Ismerteti a választékot, napi ajánlatot, akciókat, specialitásokat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Ételt, italt ajánl a vendégnek</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A vendég kérése szerint ismerteti az üzlet étel-</w:t>
            </w:r>
            <w:r>
              <w:rPr>
                <w:rFonts w:ascii="Palatino Linotype" w:hAnsi="Palatino Linotype" w:cs="Palatino Linotype"/>
                <w:sz w:val="20"/>
                <w:szCs w:val="20"/>
                <w:lang w:eastAsia="hu-HU"/>
              </w:rPr>
              <w:t xml:space="preserve"> és </w:t>
            </w:r>
            <w:r w:rsidRPr="0073578F">
              <w:rPr>
                <w:rFonts w:ascii="Palatino Linotype" w:hAnsi="Palatino Linotype" w:cs="Palatino Linotype"/>
                <w:sz w:val="20"/>
                <w:szCs w:val="20"/>
                <w:lang w:eastAsia="hu-HU"/>
              </w:rPr>
              <w:t>ital választékát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Különböző felszolgálási módokban dolgozik</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Figyelemmel kíséri a vendég kívánságait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Kezeli a vendég panasz</w:t>
            </w:r>
            <w:r>
              <w:rPr>
                <w:rFonts w:ascii="Palatino Linotype" w:hAnsi="Palatino Linotype" w:cs="Palatino Linotype"/>
                <w:sz w:val="20"/>
                <w:szCs w:val="20"/>
                <w:lang w:eastAsia="hu-HU"/>
              </w:rPr>
              <w:t>ai</w:t>
            </w:r>
            <w:r w:rsidRPr="0073578F">
              <w:rPr>
                <w:rFonts w:ascii="Palatino Linotype" w:hAnsi="Palatino Linotype" w:cs="Palatino Linotype"/>
                <w:sz w:val="20"/>
                <w:szCs w:val="20"/>
                <w:lang w:eastAsia="hu-HU"/>
              </w:rPr>
              <w:t>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Fizetteti a vendéget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Folyamatosan biztosítja az anyag</w:t>
            </w:r>
            <w:r>
              <w:rPr>
                <w:rFonts w:ascii="Palatino Linotype" w:hAnsi="Palatino Linotype" w:cs="Palatino Linotype"/>
                <w:sz w:val="20"/>
                <w:szCs w:val="20"/>
                <w:lang w:eastAsia="hu-HU"/>
              </w:rPr>
              <w:t>-</w:t>
            </w:r>
            <w:r w:rsidRPr="0073578F">
              <w:rPr>
                <w:rFonts w:ascii="Palatino Linotype" w:hAnsi="Palatino Linotype" w:cs="Palatino Linotype"/>
                <w:sz w:val="20"/>
                <w:szCs w:val="20"/>
                <w:lang w:eastAsia="hu-HU"/>
              </w:rPr>
              <w:t xml:space="preserve"> és eszközutánpótlást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Szükség szerint standol</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Üzemen kívül helyezi a szükséges gépeket és elvégzi az előírt tisztításukat, ápolásukat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Munkaterületét előírás szerint rendezi zárás után</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Ügyel a munkakörnyezet tisztaságára</w:t>
            </w:r>
          </w:p>
        </w:tc>
        <w:tc>
          <w:tcPr>
            <w:tcW w:w="709"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single" w:sz="4" w:space="0" w:color="auto"/>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single" w:sz="4" w:space="0" w:color="auto"/>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single" w:sz="4" w:space="0" w:color="auto"/>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single" w:sz="4" w:space="0" w:color="auto"/>
              <w:left w:val="single" w:sz="4" w:space="0" w:color="auto"/>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Ügyel a vagyonbiztonságra</w:t>
            </w:r>
          </w:p>
        </w:tc>
        <w:tc>
          <w:tcPr>
            <w:tcW w:w="709"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Betartja a higiéniai, környezetvédelmi előírásokat, HACCP szabályokat</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single" w:sz="4" w:space="0" w:color="auto"/>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Betartja a munkavédelmi és tűzrendészeti szabályokat</w:t>
            </w:r>
          </w:p>
        </w:tc>
        <w:tc>
          <w:tcPr>
            <w:tcW w:w="709"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single" w:sz="4" w:space="0" w:color="auto"/>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60"/>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SZAKMAI ISMERETEK</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Eszköz meghatározás</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Vendéglátás értékesítési formái</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Terítés fajtái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 xml:space="preserve">Étel </w:t>
            </w:r>
            <w:r>
              <w:rPr>
                <w:rFonts w:ascii="Palatino Linotype" w:hAnsi="Palatino Linotype" w:cs="Palatino Linotype"/>
                <w:sz w:val="20"/>
                <w:szCs w:val="20"/>
                <w:lang w:eastAsia="hu-HU"/>
              </w:rPr>
              <w:t xml:space="preserve">és </w:t>
            </w:r>
            <w:r w:rsidRPr="0073578F">
              <w:rPr>
                <w:rFonts w:ascii="Palatino Linotype" w:hAnsi="Palatino Linotype" w:cs="Palatino Linotype"/>
                <w:sz w:val="20"/>
                <w:szCs w:val="20"/>
                <w:lang w:eastAsia="hu-HU"/>
              </w:rPr>
              <w:t>ital felszolgálás módjai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Hazai és nemzetközi szokások</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Gépek, berendezések, eszközök műszaki leírásai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Vendégkör</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Menü összeállítás alapszabályai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Italok ajánlásának általános szabályai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Italkészítés és tárolás</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Kávék, reggeli italok, alkoholos és alkoholmentes italok</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Ételkészítés</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Vendég kommunikáció, etikett és protokoll szabályok</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Munkavédelem</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Munkáltatók és munkavállalók munkavédelmi feladatai, jogai és kötelezettségei</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60"/>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SZAKMAI KÉSZSÉGEK</w:t>
            </w:r>
          </w:p>
        </w:tc>
      </w:tr>
      <w:tr w:rsidR="007B0923" w:rsidRPr="000E120B">
        <w:trPr>
          <w:trHeight w:val="24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Kézírás</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4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Olvasott szakmai szöveg megértése</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4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Szakmai nyelvű hallott szöveg megértése</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Szakmai nyelvű beszédkészség</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255"/>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Elemi számolási készség</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60"/>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SZEMÉLYES KOMPETENCIÁK</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Külső megjelenés</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Rátermettség</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Megbízhatóság</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60"/>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TÁRSAS KOMPETENCIÁK</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Rugalmasság</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Udvariasság</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Hatékony kérdezés készsége</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60"/>
          <w:jc w:val="center"/>
        </w:trPr>
        <w:tc>
          <w:tcPr>
            <w:tcW w:w="9568" w:type="dxa"/>
            <w:gridSpan w:val="13"/>
            <w:tcBorders>
              <w:top w:val="nil"/>
              <w:left w:val="single" w:sz="4" w:space="0" w:color="auto"/>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sidRPr="000E120B">
              <w:rPr>
                <w:rFonts w:ascii="Palatino Linotype" w:hAnsi="Palatino Linotype" w:cs="Palatino Linotype"/>
                <w:sz w:val="20"/>
                <w:szCs w:val="20"/>
                <w:lang w:eastAsia="hu-HU"/>
              </w:rPr>
              <w:t>MÓDSZERKOMPETENCIÁK</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Rendszerező képesség</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A környezet tisztán tartása</w:t>
            </w:r>
          </w:p>
        </w:tc>
        <w:tc>
          <w:tcPr>
            <w:tcW w:w="709"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0E120B">
        <w:trPr>
          <w:trHeight w:val="300"/>
          <w:jc w:val="center"/>
        </w:trPr>
        <w:tc>
          <w:tcPr>
            <w:tcW w:w="3864" w:type="dxa"/>
            <w:tcBorders>
              <w:top w:val="nil"/>
              <w:left w:val="single" w:sz="4" w:space="0" w:color="auto"/>
              <w:bottom w:val="single" w:sz="4" w:space="0" w:color="auto"/>
              <w:right w:val="single" w:sz="4" w:space="0" w:color="auto"/>
            </w:tcBorders>
            <w:noWrap/>
            <w:vAlign w:val="center"/>
          </w:tcPr>
          <w:p w:rsidR="007B0923" w:rsidRPr="0073578F" w:rsidRDefault="007B0923" w:rsidP="006B4AF3">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Harmóniára és esztétikára való törekvés </w:t>
            </w:r>
          </w:p>
        </w:tc>
        <w:tc>
          <w:tcPr>
            <w:tcW w:w="709"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p>
        </w:tc>
        <w:tc>
          <w:tcPr>
            <w:tcW w:w="567"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67" w:type="dxa"/>
            <w:gridSpan w:val="2"/>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84"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noWrap/>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506"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325"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21" w:type="dxa"/>
            <w:tcBorders>
              <w:top w:val="nil"/>
              <w:left w:val="nil"/>
              <w:bottom w:val="single" w:sz="4" w:space="0" w:color="auto"/>
              <w:right w:val="single" w:sz="4" w:space="0" w:color="auto"/>
            </w:tcBorders>
            <w:vAlign w:val="center"/>
          </w:tcPr>
          <w:p w:rsidR="007B0923" w:rsidRPr="000E120B"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bl>
    <w:p w:rsidR="007B0923" w:rsidRPr="000E120B" w:rsidRDefault="007B0923" w:rsidP="006B4AF3">
      <w:pPr>
        <w:widowControl w:val="0"/>
        <w:suppressAutoHyphens/>
        <w:spacing w:after="0" w:line="240" w:lineRule="auto"/>
        <w:rPr>
          <w:rFonts w:ascii="Palatino Linotype" w:hAnsi="Palatino Linotype" w:cs="Palatino Linotype"/>
          <w:kern w:val="1"/>
          <w:sz w:val="20"/>
          <w:szCs w:val="20"/>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0"/>
          <w:szCs w:val="20"/>
          <w:lang w:eastAsia="hi-IN" w:bidi="hi-IN"/>
        </w:rPr>
        <w:br w:type="page"/>
      </w:r>
    </w:p>
    <w:p w:rsidR="007B0923" w:rsidRPr="000E120B" w:rsidRDefault="007B0923" w:rsidP="00DF483D">
      <w:pPr>
        <w:pStyle w:val="B0"/>
        <w:rPr>
          <w:rFonts w:cs="Times New Roman"/>
          <w:lang w:eastAsia="hu-HU"/>
        </w:rPr>
      </w:pPr>
      <w:r>
        <w:rPr>
          <w:lang w:eastAsia="hu-HU"/>
        </w:rPr>
        <w:t>Felszolgálás alapjai tantárgy</w:t>
      </w:r>
      <w:r>
        <w:rPr>
          <w:lang w:eastAsia="hu-HU"/>
        </w:rPr>
        <w:tab/>
        <w:t>144</w:t>
      </w:r>
      <w:r w:rsidRPr="000E120B">
        <w:rPr>
          <w:lang w:eastAsia="hu-HU"/>
        </w:rPr>
        <w:t xml:space="preserve"> óra</w:t>
      </w:r>
      <w:r>
        <w:rPr>
          <w:lang w:eastAsia="hu-HU"/>
        </w:rPr>
        <w:t>/108 óra*</w:t>
      </w:r>
    </w:p>
    <w:p w:rsidR="007B0923" w:rsidRPr="001F2BFF" w:rsidRDefault="007B0923" w:rsidP="00DF483D">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0E120B" w:rsidRDefault="007B0923" w:rsidP="006B4AF3">
      <w:pPr>
        <w:widowControl w:val="0"/>
        <w:suppressAutoHyphens/>
        <w:spacing w:after="0" w:line="240" w:lineRule="auto"/>
        <w:rPr>
          <w:rFonts w:ascii="Palatino Linotype" w:hAnsi="Palatino Linotype" w:cs="Palatino Linotype"/>
          <w:b/>
          <w:bCs/>
          <w:sz w:val="24"/>
          <w:szCs w:val="24"/>
          <w:lang w:eastAsia="hu-HU"/>
        </w:rPr>
      </w:pPr>
    </w:p>
    <w:p w:rsidR="007B092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7B0923" w:rsidRPr="001C3F08" w:rsidRDefault="007B0923" w:rsidP="00DF483D">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A vendéglátó üzletek helyiségeinek, helyiségkapcsolatainak, berendezési tárgyainak, gépeinek és eszközeinek megismerése. Alapvető munkavédelmi, higiéniai és élelmiszerbiztonsági szabályok elsajátítása. A helyes üzleti magatartás és kommunikáció alkalmazása. A nyitás előtti teendők megismerése. Az értékesítés eszközeinek alkalmazása. Előkészületek az értékesítésre. Italok és ételek értékesítése. Alapszintű ital- és ételismeret.</w:t>
      </w:r>
    </w:p>
    <w:p w:rsidR="007B0923" w:rsidRPr="000E120B" w:rsidRDefault="007B0923" w:rsidP="00DF483D">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7B0923" w:rsidRPr="001C3F08" w:rsidRDefault="007B0923" w:rsidP="00DF483D">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 xml:space="preserve">A tantárgy egyes témakörei a 11500-12 </w:t>
      </w:r>
      <w:r>
        <w:rPr>
          <w:rFonts w:ascii="Palatino Linotype" w:hAnsi="Palatino Linotype" w:cs="Palatino Linotype"/>
          <w:kern w:val="1"/>
          <w:sz w:val="24"/>
          <w:szCs w:val="24"/>
          <w:lang w:eastAsia="hi-IN" w:bidi="hi-IN"/>
        </w:rPr>
        <w:t>Munkahelyi egészség és biztonság</w:t>
      </w:r>
      <w:r w:rsidRPr="001C3F0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a 10045-12 Gazdálkodás (A vendéglátás fő tevékenységei. Üzletkörök és üzlettípusok), </w:t>
      </w:r>
      <w:r w:rsidRPr="001C3F08">
        <w:rPr>
          <w:rFonts w:ascii="Palatino Linotype" w:hAnsi="Palatino Linotype" w:cs="Palatino Linotype"/>
          <w:kern w:val="1"/>
          <w:sz w:val="24"/>
          <w:szCs w:val="24"/>
          <w:lang w:eastAsia="hi-IN" w:bidi="hi-IN"/>
        </w:rPr>
        <w:t>valamint a 10044-12 Élelmiszer</w:t>
      </w:r>
      <w:r>
        <w:rPr>
          <w:rFonts w:ascii="Palatino Linotype" w:hAnsi="Palatino Linotype" w:cs="Palatino Linotype"/>
          <w:kern w:val="1"/>
          <w:sz w:val="24"/>
          <w:szCs w:val="24"/>
          <w:lang w:eastAsia="hi-IN" w:bidi="hi-IN"/>
        </w:rPr>
        <w:t>,</w:t>
      </w:r>
      <w:r w:rsidRPr="001C3F08">
        <w:rPr>
          <w:rFonts w:ascii="Palatino Linotype" w:hAnsi="Palatino Linotype" w:cs="Palatino Linotype"/>
          <w:kern w:val="1"/>
          <w:sz w:val="24"/>
          <w:szCs w:val="24"/>
          <w:lang w:eastAsia="hi-IN" w:bidi="hi-IN"/>
        </w:rPr>
        <w:t xml:space="preserve"> fogyasztóvédelem modulok tananyagához kapcsolódnak.</w:t>
      </w:r>
    </w:p>
    <w:p w:rsidR="007B0923" w:rsidRPr="008A2DBD" w:rsidRDefault="007B0923" w:rsidP="00DF483D">
      <w:pPr>
        <w:widowControl w:val="0"/>
        <w:suppressAutoHyphens/>
        <w:spacing w:after="0" w:line="240" w:lineRule="auto"/>
        <w:ind w:left="426"/>
        <w:jc w:val="both"/>
        <w:rPr>
          <w:rFonts w:ascii="Palatino Linotype" w:hAnsi="Palatino Linotype" w:cs="Palatino Linotype"/>
          <w:kern w:val="1"/>
          <w:lang w:eastAsia="hi-IN" w:bidi="hi-IN"/>
        </w:rPr>
      </w:pPr>
    </w:p>
    <w:p w:rsidR="007B0923" w:rsidRDefault="007B0923" w:rsidP="00EF0AE2">
      <w:pPr>
        <w:numPr>
          <w:ilvl w:val="1"/>
          <w:numId w:val="7"/>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Pr="000E120B" w:rsidRDefault="007B0923" w:rsidP="006B4AF3">
      <w:pPr>
        <w:spacing w:after="0" w:line="240" w:lineRule="auto"/>
        <w:ind w:left="792"/>
        <w:rPr>
          <w:rFonts w:ascii="Palatino Linotype" w:hAnsi="Palatino Linotype" w:cs="Palatino Linotype"/>
          <w:b/>
          <w:bCs/>
          <w:sz w:val="24"/>
          <w:szCs w:val="24"/>
        </w:rPr>
      </w:pPr>
    </w:p>
    <w:p w:rsidR="007B0923" w:rsidRPr="00330A11" w:rsidRDefault="007B0923" w:rsidP="00496981">
      <w:pPr>
        <w:pStyle w:val="BB3"/>
        <w:rPr>
          <w:i/>
          <w:iCs/>
          <w:kern w:val="1"/>
        </w:rPr>
      </w:pPr>
      <w:r w:rsidRPr="00DF483D">
        <w:rPr>
          <w:kern w:val="1"/>
        </w:rPr>
        <w:t>Higiénia, HACCP, munkavédelem</w:t>
      </w:r>
      <w:r w:rsidRPr="00DF483D">
        <w:rPr>
          <w:kern w:val="1"/>
        </w:rPr>
        <w:tab/>
      </w:r>
      <w:r w:rsidRPr="00330A11">
        <w:rPr>
          <w:i/>
          <w:iCs/>
        </w:rPr>
        <w:t>10</w:t>
      </w:r>
      <w:r w:rsidRPr="00330A11">
        <w:rPr>
          <w:i/>
          <w:iCs/>
          <w:kern w:val="1"/>
        </w:rPr>
        <w:t xml:space="preserve"> óra/ 6 óra</w:t>
      </w:r>
    </w:p>
    <w:p w:rsidR="007B0923" w:rsidRPr="00C07E5E"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C07E5E">
        <w:rPr>
          <w:rFonts w:ascii="Palatino Linotype" w:hAnsi="Palatino Linotype" w:cs="Palatino Linotype"/>
          <w:kern w:val="1"/>
          <w:sz w:val="24"/>
          <w:szCs w:val="24"/>
          <w:lang w:eastAsia="hi-IN" w:bidi="hi-IN"/>
        </w:rPr>
        <w:t>A HACCP főbb irányelvei, előírásainak alkalmazása az értékesítésben.</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Higiéniai előírások a vendéglátásban (tisztítás, fertőtlenítés, hulladékkezelés, rovar- és rágcsálóirtás, személyi higiénia, felszolgálás, terítés, elszállítás, kiszállítás, rendezvények, pohármosogatás, fehér mosogatás, polírozás, sörcsapolás, takarítás).</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Szállítás, raktározás szabályai (ital, göngyöleg, textil, fogyóeszköz)</w:t>
      </w:r>
      <w:r>
        <w:rPr>
          <w:rFonts w:ascii="Palatino Linotype" w:hAnsi="Palatino Linotype" w:cs="Palatino Linotype"/>
          <w:sz w:val="24"/>
          <w:szCs w:val="24"/>
        </w:rPr>
        <w:t>.</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Hűtve tárolás szabályai, melegen tartás szabályai</w:t>
      </w:r>
      <w:r>
        <w:rPr>
          <w:rFonts w:ascii="Palatino Linotype" w:hAnsi="Palatino Linotype" w:cs="Palatino Linotype"/>
          <w:sz w:val="24"/>
          <w:szCs w:val="24"/>
        </w:rPr>
        <w:t>.</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Egészségügyi alkalmasság kritériumai</w:t>
      </w:r>
      <w:r>
        <w:rPr>
          <w:rFonts w:ascii="Palatino Linotype" w:hAnsi="Palatino Linotype" w:cs="Palatino Linotype"/>
          <w:sz w:val="24"/>
          <w:szCs w:val="24"/>
        </w:rPr>
        <w:t>.</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Munka- és balesetvédelmi ismeretek (balesetek, jegyzőkönyv, teendők baleset esetén, munka- és balesetvédelmi oktatás).</w:t>
      </w:r>
    </w:p>
    <w:p w:rsidR="007B0923" w:rsidRPr="00C07E5E" w:rsidRDefault="007B0923" w:rsidP="006B4AF3">
      <w:pPr>
        <w:pStyle w:val="ListParagraph"/>
        <w:autoSpaceDE w:val="0"/>
        <w:autoSpaceDN w:val="0"/>
        <w:adjustRightInd w:val="0"/>
        <w:spacing w:after="0" w:line="240" w:lineRule="auto"/>
        <w:ind w:left="698"/>
        <w:jc w:val="both"/>
        <w:rPr>
          <w:rFonts w:ascii="Palatino Linotype" w:hAnsi="Palatino Linotype" w:cs="Palatino Linotype"/>
          <w:sz w:val="24"/>
          <w:szCs w:val="24"/>
        </w:rPr>
      </w:pPr>
      <w:r w:rsidRPr="00C07E5E">
        <w:rPr>
          <w:rFonts w:ascii="Palatino Linotype" w:hAnsi="Palatino Linotype" w:cs="Palatino Linotype"/>
          <w:sz w:val="24"/>
          <w:szCs w:val="24"/>
        </w:rPr>
        <w:t>Tűzvédelmi előírások (tűzvédelmi oktatás jegyzőkönyve, tűzoltó készülékekre és tűzcsapra vonatkozó előírások, tűzvédelmi osztályok, tűzoltás módjai, tűzjelzés, tűz bejelentése, tűzvédelmi szabályzat).</w:t>
      </w:r>
    </w:p>
    <w:p w:rsidR="007B0923" w:rsidRPr="0073578F" w:rsidRDefault="007B0923" w:rsidP="006B4AF3">
      <w:pPr>
        <w:pStyle w:val="ListParagraph"/>
        <w:autoSpaceDE w:val="0"/>
        <w:autoSpaceDN w:val="0"/>
        <w:adjustRightInd w:val="0"/>
        <w:spacing w:after="0" w:line="240" w:lineRule="auto"/>
        <w:jc w:val="both"/>
        <w:rPr>
          <w:rFonts w:ascii="Palatino Linotype" w:hAnsi="Palatino Linotype" w:cs="Palatino Linotype"/>
          <w:sz w:val="24"/>
          <w:szCs w:val="24"/>
        </w:rPr>
      </w:pPr>
    </w:p>
    <w:p w:rsidR="007B0923" w:rsidRPr="00DF483D" w:rsidRDefault="007B0923" w:rsidP="00496981">
      <w:pPr>
        <w:pStyle w:val="BB3"/>
        <w:rPr>
          <w:rFonts w:cs="Times New Roman"/>
        </w:rPr>
      </w:pPr>
      <w:r w:rsidRPr="00DF483D">
        <w:t>Kommunikáció, viselkedéskultúra</w:t>
      </w:r>
      <w:r>
        <w:rPr>
          <w:rFonts w:cs="Times New Roman"/>
        </w:rPr>
        <w:tab/>
      </w:r>
      <w:r w:rsidRPr="00DF483D">
        <w:rPr>
          <w:i/>
          <w:iCs/>
        </w:rPr>
        <w:t>12 óra/9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pincérrel szemben támasztott követelmények (megjelenés, ruházat, hajviselet, személyi higiénia, szakmai kritériumok).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Etikett és protokoll szabályok ismerete.</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Köszönési, megszólítási formák, kézfogás.</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Udvariassági szabályok (nemek, kor és rang szerint).</w:t>
      </w:r>
    </w:p>
    <w:p w:rsidR="007B0923" w:rsidRPr="00D97920"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D97920">
        <w:rPr>
          <w:rFonts w:ascii="Palatino Linotype" w:hAnsi="Palatino Linotype" w:cs="Palatino Linotype"/>
          <w:kern w:val="1"/>
          <w:sz w:val="24"/>
          <w:szCs w:val="24"/>
          <w:lang w:eastAsia="hi-IN" w:bidi="hi-IN"/>
        </w:rPr>
        <w:t>A pincér és a vendég kapcsolata (vendégfogadás, ültetés, elköszönés)</w:t>
      </w:r>
      <w:r>
        <w:rPr>
          <w:rFonts w:ascii="Palatino Linotype" w:hAnsi="Palatino Linotype" w:cs="Palatino Linotype"/>
          <w:kern w:val="1"/>
          <w:sz w:val="24"/>
          <w:szCs w:val="24"/>
          <w:lang w:eastAsia="hi-IN" w:bidi="hi-IN"/>
        </w:rPr>
        <w:t>, vendégtípusok, hazai és nemzetközi szokások.</w:t>
      </w:r>
    </w:p>
    <w:p w:rsidR="007B0923" w:rsidRPr="00D97920" w:rsidRDefault="007B0923" w:rsidP="006B4AF3">
      <w:pPr>
        <w:widowControl w:val="0"/>
        <w:autoSpaceDE w:val="0"/>
        <w:autoSpaceDN w:val="0"/>
        <w:adjustRightInd w:val="0"/>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Kommunikáció a vendéggel (</w:t>
      </w:r>
      <w:r w:rsidRPr="00D97920">
        <w:rPr>
          <w:rFonts w:ascii="Palatino Linotype" w:hAnsi="Palatino Linotype" w:cs="Palatino Linotype"/>
          <w:sz w:val="24"/>
          <w:szCs w:val="24"/>
        </w:rPr>
        <w:t>általános kommunikációs szabályok, kommunikáció az „a la carte” értékesítés során, kommunikáció a társas étkezéseken, kommunikáció a büfé étkezéseken, kommunikáció a családi eseményeken és egyéb ünnepélyes eseményeken).</w:t>
      </w:r>
    </w:p>
    <w:p w:rsidR="007B0923" w:rsidRPr="00D97920" w:rsidRDefault="007B0923" w:rsidP="006B4AF3">
      <w:pPr>
        <w:widowControl w:val="0"/>
        <w:autoSpaceDE w:val="0"/>
        <w:autoSpaceDN w:val="0"/>
        <w:adjustRightInd w:val="0"/>
        <w:spacing w:after="0" w:line="240" w:lineRule="auto"/>
        <w:ind w:left="698"/>
        <w:jc w:val="both"/>
        <w:rPr>
          <w:rFonts w:ascii="Palatino Linotype" w:hAnsi="Palatino Linotype" w:cs="Palatino Linotype"/>
          <w:sz w:val="24"/>
          <w:szCs w:val="24"/>
        </w:rPr>
      </w:pPr>
      <w:r w:rsidRPr="00D97920">
        <w:rPr>
          <w:rFonts w:ascii="Palatino Linotype" w:hAnsi="Palatino Linotype" w:cs="Palatino Linotype"/>
          <w:sz w:val="24"/>
          <w:szCs w:val="24"/>
        </w:rPr>
        <w:t>Értékesítési kommunikáció, kommunikáció a vendéggel, problémakezelés a napi tevékenység során, vendég reklamációk intézése.</w:t>
      </w:r>
    </w:p>
    <w:p w:rsidR="007B0923" w:rsidRPr="00D97920"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D97920">
        <w:rPr>
          <w:rFonts w:ascii="Palatino Linotype" w:hAnsi="Palatino Linotype" w:cs="Palatino Linotype"/>
          <w:kern w:val="1"/>
          <w:sz w:val="24"/>
          <w:szCs w:val="24"/>
          <w:lang w:eastAsia="hi-IN" w:bidi="hi-IN"/>
        </w:rPr>
        <w:t>Munkatársi kapcsolatok (alkalmazott - vezető, azonos beosztás)</w:t>
      </w:r>
      <w:r>
        <w:rPr>
          <w:rFonts w:ascii="Palatino Linotype" w:hAnsi="Palatino Linotype" w:cs="Palatino Linotype"/>
          <w:kern w:val="1"/>
          <w:sz w:val="24"/>
          <w:szCs w:val="24"/>
          <w:lang w:eastAsia="hi-IN" w:bidi="hi-IN"/>
        </w:rPr>
        <w:t>.</w:t>
      </w:r>
    </w:p>
    <w:p w:rsidR="007B0923" w:rsidRPr="00D97920" w:rsidRDefault="007B0923" w:rsidP="006B4AF3">
      <w:pPr>
        <w:widowControl w:val="0"/>
        <w:suppressAutoHyphens/>
        <w:spacing w:after="0" w:line="240" w:lineRule="auto"/>
        <w:ind w:left="1418"/>
        <w:jc w:val="both"/>
        <w:rPr>
          <w:rFonts w:ascii="Palatino Linotype" w:hAnsi="Palatino Linotype" w:cs="Palatino Linotype"/>
          <w:kern w:val="1"/>
          <w:sz w:val="24"/>
          <w:szCs w:val="24"/>
          <w:lang w:eastAsia="hi-IN" w:bidi="hi-IN"/>
        </w:rPr>
      </w:pPr>
    </w:p>
    <w:p w:rsidR="007B0923" w:rsidRPr="00DF483D" w:rsidRDefault="007B0923" w:rsidP="00496981">
      <w:pPr>
        <w:pStyle w:val="BB3"/>
        <w:rPr>
          <w:rFonts w:cs="Times New Roman"/>
        </w:rPr>
      </w:pPr>
      <w:r w:rsidRPr="00DF483D">
        <w:t>Vendéglátás és értékesítés gépei, berendezései</w:t>
      </w:r>
      <w:r>
        <w:rPr>
          <w:rFonts w:cs="Times New Roman"/>
        </w:rPr>
        <w:tab/>
      </w:r>
      <w:r w:rsidRPr="00DF483D">
        <w:rPr>
          <w:i/>
          <w:iCs/>
        </w:rPr>
        <w:t>14 óra/9 óra</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vendéglátó üzem és üzlet helyiségei.</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Az értékesítőtér részei (Hall, értékesítő tér, office, söntés, bár, különterem, terasz, kert).</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F46F32">
        <w:rPr>
          <w:rFonts w:ascii="Palatino Linotype" w:hAnsi="Palatino Linotype" w:cs="Palatino Linotype"/>
          <w:kern w:val="1"/>
          <w:sz w:val="24"/>
          <w:szCs w:val="24"/>
          <w:lang w:eastAsia="hi-IN" w:bidi="hi-IN"/>
        </w:rPr>
        <w:t>Az értékesí</w:t>
      </w:r>
      <w:r>
        <w:rPr>
          <w:rFonts w:ascii="Palatino Linotype" w:hAnsi="Palatino Linotype" w:cs="Palatino Linotype"/>
          <w:kern w:val="1"/>
          <w:sz w:val="24"/>
          <w:szCs w:val="24"/>
          <w:lang w:eastAsia="hi-IN" w:bidi="hi-IN"/>
        </w:rPr>
        <w:t>tőhely berendezési tárgyai</w:t>
      </w:r>
      <w:r w:rsidRPr="00F46F32">
        <w:rPr>
          <w:rFonts w:ascii="Palatino Linotype" w:hAnsi="Palatino Linotype" w:cs="Palatino Linotype"/>
          <w:kern w:val="1"/>
          <w:sz w:val="24"/>
          <w:szCs w:val="24"/>
          <w:lang w:eastAsia="hi-IN" w:bidi="hi-IN"/>
        </w:rPr>
        <w:t xml:space="preserve"> (bútorok, asztalok, székek, kisegítő asztalok, tálaló kocsik, ital-kocsik, hűtőkocsik, </w:t>
      </w:r>
      <w:r>
        <w:rPr>
          <w:rFonts w:ascii="Palatino Linotype" w:hAnsi="Palatino Linotype" w:cs="Palatino Linotype"/>
          <w:kern w:val="1"/>
          <w:sz w:val="24"/>
          <w:szCs w:val="24"/>
          <w:lang w:eastAsia="hi-IN" w:bidi="hi-IN"/>
        </w:rPr>
        <w:t>tálmelegítők, tányér-melegítők)</w:t>
      </w:r>
    </w:p>
    <w:p w:rsidR="007B0923" w:rsidRPr="00476750"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476750">
        <w:rPr>
          <w:rFonts w:ascii="Palatino Linotype" w:hAnsi="Palatino Linotype" w:cs="Palatino Linotype"/>
          <w:kern w:val="1"/>
          <w:sz w:val="24"/>
          <w:szCs w:val="24"/>
          <w:lang w:eastAsia="hi-IN" w:bidi="hi-IN"/>
        </w:rPr>
        <w:t>A termelőhelyiségek berendezési tárgyai, gépei (főző, sütő, pároló berendezések, hűtőszekrények, mélyhűtőszekrények, mélyhűtő-ládák, melegen-tartó eszközök, tűzhelyek, főzőzsámolyok, olajsütők, különböző vágó, aprító, szeletelő és formázó eszközök, a cukrászatban használt gépek, keverő, gyúró, dagasztó, egyetemes konyhagépek).</w:t>
      </w:r>
    </w:p>
    <w:p w:rsidR="007B0923" w:rsidRPr="00476750"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476750">
        <w:rPr>
          <w:rFonts w:ascii="Palatino Linotype" w:hAnsi="Palatino Linotype" w:cs="Palatino Linotype"/>
          <w:kern w:val="1"/>
          <w:sz w:val="24"/>
          <w:szCs w:val="24"/>
          <w:lang w:eastAsia="hi-IN" w:bidi="hi-IN"/>
        </w:rPr>
        <w:t>Az előkészítő helyiségekben használt gépek, eszközök (tisztító, koptató, daraboló eszközök, tisztító medencék, húsok darabolására, szeletelésére szolgáló eszközök</w:t>
      </w:r>
      <w:r>
        <w:rPr>
          <w:rFonts w:ascii="Palatino Linotype" w:hAnsi="Palatino Linotype" w:cs="Palatino Linotype"/>
          <w:kern w:val="1"/>
          <w:sz w:val="24"/>
          <w:szCs w:val="24"/>
          <w:lang w:eastAsia="hi-IN" w:bidi="hi-IN"/>
        </w:rPr>
        <w:t xml:space="preserve"> a HACCP szabályai szerint</w:t>
      </w:r>
      <w:r w:rsidRPr="00476750">
        <w:rPr>
          <w:rFonts w:ascii="Palatino Linotype" w:hAnsi="Palatino Linotype" w:cs="Palatino Linotype"/>
          <w:kern w:val="1"/>
          <w:sz w:val="24"/>
          <w:szCs w:val="24"/>
          <w:lang w:eastAsia="hi-IN" w:bidi="hi-IN"/>
        </w:rPr>
        <w:t>).</w:t>
      </w:r>
    </w:p>
    <w:p w:rsidR="007B0923" w:rsidRPr="00476750"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476750">
        <w:rPr>
          <w:rFonts w:ascii="Palatino Linotype" w:hAnsi="Palatino Linotype" w:cs="Palatino Linotype"/>
          <w:kern w:val="1"/>
          <w:sz w:val="24"/>
          <w:szCs w:val="24"/>
          <w:lang w:eastAsia="hi-IN" w:bidi="hi-IN"/>
        </w:rPr>
        <w:t>A raktárakban használt, tárolásra szolgáló bútorok, polcok, anyagmozgatáshoz szükséges eszközök. Hűtőszekrények, hűtőládák, mélyhűtők, hűtőkamrák. Különböző mérőeszközök és az áruátvétel során használt eszközök.</w:t>
      </w:r>
    </w:p>
    <w:p w:rsidR="007B0923" w:rsidRPr="000E120B"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DF483D" w:rsidRDefault="007B0923" w:rsidP="00496981">
      <w:pPr>
        <w:pStyle w:val="BB3"/>
        <w:rPr>
          <w:rFonts w:cs="Times New Roman"/>
        </w:rPr>
      </w:pPr>
      <w:r w:rsidRPr="00DF483D">
        <w:t>Eszközismeret</w:t>
      </w:r>
      <w:r>
        <w:rPr>
          <w:rFonts w:cs="Times New Roman"/>
        </w:rPr>
        <w:tab/>
      </w:r>
      <w:r w:rsidRPr="00DF483D">
        <w:rPr>
          <w:i/>
          <w:iCs/>
        </w:rPr>
        <w:t>36 óra/ 24 óra</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Eszközök csoportosítása anyaguk szerint.</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Eszközök csoportosítása rendeltetés szerint (egyszerű és különleges evőeszközök, tányérok, tálak, tálalóedények, kannák, kancsók, csészék, aljak, poharak, tálalóeszközök, textíliák).</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Váltások (egyszerű és különleges).</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Italkeverés eszközei, díszítő eszközök.</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Különleges eszközök (flambírozás eszközei), egyéb eszközök.</w:t>
      </w:r>
    </w:p>
    <w:p w:rsidR="007B0923" w:rsidRPr="001A6CBE" w:rsidRDefault="007B0923" w:rsidP="006B4AF3">
      <w:pPr>
        <w:widowControl w:val="0"/>
        <w:suppressAutoHyphens/>
        <w:spacing w:after="0" w:line="240" w:lineRule="auto"/>
        <w:ind w:left="720"/>
        <w:rPr>
          <w:rFonts w:ascii="Palatino Linotype" w:hAnsi="Palatino Linotype" w:cs="Palatino Linotype"/>
          <w:b/>
          <w:bCs/>
          <w:sz w:val="24"/>
          <w:szCs w:val="24"/>
        </w:rPr>
      </w:pPr>
    </w:p>
    <w:p w:rsidR="007B0923" w:rsidRPr="00DF483D" w:rsidRDefault="007B0923" w:rsidP="00496981">
      <w:pPr>
        <w:pStyle w:val="BB3"/>
        <w:rPr>
          <w:rFonts w:cs="Times New Roman"/>
        </w:rPr>
      </w:pPr>
      <w:r w:rsidRPr="00DF483D">
        <w:t>Értékesítési ismeret 1.</w:t>
      </w:r>
      <w:r>
        <w:rPr>
          <w:rFonts w:cs="Times New Roman"/>
        </w:rPr>
        <w:tab/>
      </w:r>
      <w:r w:rsidRPr="00DF483D">
        <w:rPr>
          <w:i/>
          <w:iCs/>
        </w:rPr>
        <w:t>36 óra / 30 óra</w:t>
      </w:r>
    </w:p>
    <w:p w:rsidR="007B0923" w:rsidRPr="00D97920" w:rsidRDefault="007B0923" w:rsidP="006B4AF3">
      <w:pPr>
        <w:widowControl w:val="0"/>
        <w:suppressAutoHyphens/>
        <w:spacing w:after="0" w:line="240" w:lineRule="auto"/>
        <w:ind w:left="701"/>
        <w:jc w:val="both"/>
        <w:rPr>
          <w:rFonts w:ascii="Palatino Linotype" w:hAnsi="Palatino Linotype" w:cs="Palatino Linotype"/>
          <w:b/>
          <w:bCs/>
          <w:sz w:val="24"/>
          <w:szCs w:val="24"/>
        </w:rPr>
      </w:pPr>
      <w:r w:rsidRPr="00D97920">
        <w:rPr>
          <w:rFonts w:ascii="Palatino Linotype" w:hAnsi="Palatino Linotype" w:cs="Palatino Linotype"/>
          <w:sz w:val="24"/>
          <w:szCs w:val="24"/>
        </w:rPr>
        <w:t>Étkezési idők és szokások, reggeli fajták, brunch, ebéd, uzsonna, vacsora</w:t>
      </w:r>
      <w:r>
        <w:rPr>
          <w:rFonts w:ascii="Palatino Linotype" w:hAnsi="Palatino Linotype" w:cs="Palatino Linotype"/>
          <w:sz w:val="24"/>
          <w:szCs w:val="24"/>
        </w:rPr>
        <w:t>.</w:t>
      </w:r>
    </w:p>
    <w:p w:rsidR="007B0923" w:rsidRPr="00D97920"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sidRPr="00D97920">
        <w:rPr>
          <w:rFonts w:ascii="Palatino Linotype" w:hAnsi="Palatino Linotype" w:cs="Palatino Linotype"/>
          <w:sz w:val="24"/>
          <w:szCs w:val="24"/>
        </w:rPr>
        <w:t>A hagyományos étkezési idők, valamint étkezési idők az üzleti életben. A mediterrán nemzetek étkezési ideje, étkezési szokásai. Az üzleti reggeli, az üzleti ebéd. Színházi vacsora. A büfé-étkezések sajátságos étel-ital kínálata és az értékesítési munka.</w:t>
      </w:r>
    </w:p>
    <w:p w:rsidR="007B0923"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sidRPr="00D97920">
        <w:rPr>
          <w:rFonts w:ascii="Palatino Linotype" w:hAnsi="Palatino Linotype" w:cs="Palatino Linotype"/>
          <w:sz w:val="24"/>
          <w:szCs w:val="24"/>
        </w:rPr>
        <w:t>Értékesítés munkakörei (üzletvezető, teremfőnök, pincér, pultos, vendéglátó eladó, kávéfőző)</w:t>
      </w:r>
      <w:r>
        <w:rPr>
          <w:rFonts w:ascii="Palatino Linotype" w:hAnsi="Palatino Linotype" w:cs="Palatino Linotype"/>
          <w:sz w:val="24"/>
          <w:szCs w:val="24"/>
        </w:rPr>
        <w:t>.</w:t>
      </w:r>
    </w:p>
    <w:p w:rsidR="007B0923"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Pr>
          <w:rFonts w:ascii="Palatino Linotype" w:hAnsi="Palatino Linotype" w:cs="Palatino Linotype"/>
          <w:sz w:val="24"/>
          <w:szCs w:val="24"/>
        </w:rPr>
        <w:t>É</w:t>
      </w:r>
      <w:r w:rsidRPr="00D97920">
        <w:rPr>
          <w:rFonts w:ascii="Palatino Linotype" w:hAnsi="Palatino Linotype" w:cs="Palatino Linotype"/>
          <w:sz w:val="24"/>
          <w:szCs w:val="24"/>
        </w:rPr>
        <w:t>rtékesítési ren</w:t>
      </w:r>
      <w:r>
        <w:rPr>
          <w:rFonts w:ascii="Palatino Linotype" w:hAnsi="Palatino Linotype" w:cs="Palatino Linotype"/>
          <w:sz w:val="24"/>
          <w:szCs w:val="24"/>
        </w:rPr>
        <w:t>dszerek, értékesítési módszerek.</w:t>
      </w:r>
    </w:p>
    <w:p w:rsidR="007B0923"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Pr>
          <w:rFonts w:ascii="Palatino Linotype" w:hAnsi="Palatino Linotype" w:cs="Palatino Linotype"/>
          <w:sz w:val="24"/>
          <w:szCs w:val="24"/>
        </w:rPr>
        <w:t>F</w:t>
      </w:r>
      <w:r w:rsidRPr="00D97920">
        <w:rPr>
          <w:rFonts w:ascii="Palatino Linotype" w:hAnsi="Palatino Linotype" w:cs="Palatino Linotype"/>
          <w:sz w:val="24"/>
          <w:szCs w:val="24"/>
        </w:rPr>
        <w:t>elszolgálás általános szabályai (felszolgálási szabályok a vendégek korával, nemével, nemzetiségével, vallásával kapcsolatban, az asztalra elhelyezés és az asztalról való „lerámolás” szabályai, az italok felszolgálásával kapcsolatos szabályok)</w:t>
      </w:r>
      <w:r>
        <w:rPr>
          <w:rFonts w:ascii="Palatino Linotype" w:hAnsi="Palatino Linotype" w:cs="Palatino Linotype"/>
          <w:sz w:val="24"/>
          <w:szCs w:val="24"/>
        </w:rPr>
        <w:t>.</w:t>
      </w:r>
    </w:p>
    <w:p w:rsidR="007B0923"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Pr>
          <w:rFonts w:ascii="Palatino Linotype" w:hAnsi="Palatino Linotype" w:cs="Palatino Linotype"/>
          <w:sz w:val="24"/>
          <w:szCs w:val="24"/>
        </w:rPr>
        <w:t>Üzletnyitás előtti előkészületek (átöltözés, vételezés, takarítás, gépek indítása, feltöltések) terítés előkészítése, terítés szabályai.</w:t>
      </w:r>
    </w:p>
    <w:p w:rsidR="007B0923" w:rsidRPr="00D97920" w:rsidRDefault="007B0923" w:rsidP="006B4AF3">
      <w:pPr>
        <w:widowControl w:val="0"/>
        <w:autoSpaceDE w:val="0"/>
        <w:autoSpaceDN w:val="0"/>
        <w:adjustRightInd w:val="0"/>
        <w:spacing w:after="0" w:line="240" w:lineRule="auto"/>
        <w:ind w:left="700"/>
        <w:jc w:val="both"/>
        <w:rPr>
          <w:rFonts w:ascii="Palatino Linotype" w:hAnsi="Palatino Linotype" w:cs="Palatino Linotype"/>
          <w:sz w:val="24"/>
          <w:szCs w:val="24"/>
        </w:rPr>
      </w:pPr>
      <w:r w:rsidRPr="00D97920">
        <w:rPr>
          <w:rFonts w:ascii="Palatino Linotype" w:hAnsi="Palatino Linotype" w:cs="Palatino Linotype"/>
          <w:sz w:val="24"/>
          <w:szCs w:val="24"/>
        </w:rPr>
        <w:t>Felszolgálási módok (svájci, angol, francia, orosz).</w:t>
      </w:r>
    </w:p>
    <w:p w:rsidR="007B0923" w:rsidRPr="00D97920" w:rsidRDefault="007B0923" w:rsidP="006B4AF3">
      <w:pPr>
        <w:widowControl w:val="0"/>
        <w:autoSpaceDE w:val="0"/>
        <w:autoSpaceDN w:val="0"/>
        <w:adjustRightInd w:val="0"/>
        <w:spacing w:after="0" w:line="240" w:lineRule="auto"/>
        <w:ind w:left="697"/>
        <w:jc w:val="both"/>
        <w:rPr>
          <w:rFonts w:ascii="Palatino Linotype" w:hAnsi="Palatino Linotype" w:cs="Palatino Linotype"/>
          <w:sz w:val="24"/>
          <w:szCs w:val="24"/>
        </w:rPr>
      </w:pPr>
      <w:r w:rsidRPr="00D97920">
        <w:rPr>
          <w:rFonts w:ascii="Palatino Linotype" w:hAnsi="Palatino Linotype" w:cs="Palatino Linotype"/>
          <w:sz w:val="24"/>
          <w:szCs w:val="24"/>
        </w:rPr>
        <w:t>Asztalfoglalás folyamata, lehetőségei, adminisztrálása (szükséges információk: a vendégek száma, kor és nem szerinti összetétele, fizetés módja, ételsor esetl</w:t>
      </w:r>
      <w:r>
        <w:rPr>
          <w:rFonts w:ascii="Palatino Linotype" w:hAnsi="Palatino Linotype" w:cs="Palatino Linotype"/>
          <w:sz w:val="24"/>
          <w:szCs w:val="24"/>
        </w:rPr>
        <w:t>eges előzetes kiválasztása…</w:t>
      </w:r>
      <w:r w:rsidRPr="00D97920">
        <w:rPr>
          <w:rFonts w:ascii="Palatino Linotype" w:hAnsi="Palatino Linotype" w:cs="Palatino Linotype"/>
          <w:sz w:val="24"/>
          <w:szCs w:val="24"/>
        </w:rPr>
        <w:t>).</w:t>
      </w:r>
    </w:p>
    <w:p w:rsidR="007B0923" w:rsidRDefault="007B0923" w:rsidP="006B4AF3">
      <w:pPr>
        <w:widowControl w:val="0"/>
        <w:autoSpaceDE w:val="0"/>
        <w:autoSpaceDN w:val="0"/>
        <w:adjustRightInd w:val="0"/>
        <w:spacing w:after="0" w:line="240" w:lineRule="auto"/>
        <w:ind w:left="697"/>
        <w:jc w:val="both"/>
        <w:rPr>
          <w:rFonts w:ascii="Palatino Linotype" w:hAnsi="Palatino Linotype" w:cs="Palatino Linotype"/>
          <w:sz w:val="24"/>
          <w:szCs w:val="24"/>
        </w:rPr>
      </w:pPr>
      <w:r w:rsidRPr="00D97920">
        <w:rPr>
          <w:rFonts w:ascii="Palatino Linotype" w:hAnsi="Palatino Linotype" w:cs="Palatino Linotype"/>
          <w:sz w:val="24"/>
          <w:szCs w:val="24"/>
        </w:rPr>
        <w:t>Vendég fogadása, ajánlási technikák, vendég segítése, tanácsadás.</w:t>
      </w:r>
    </w:p>
    <w:p w:rsidR="007B0923" w:rsidRPr="00D97920" w:rsidRDefault="007B0923" w:rsidP="006B4AF3">
      <w:pPr>
        <w:widowControl w:val="0"/>
        <w:autoSpaceDE w:val="0"/>
        <w:autoSpaceDN w:val="0"/>
        <w:adjustRightInd w:val="0"/>
        <w:spacing w:after="0" w:line="240" w:lineRule="auto"/>
        <w:ind w:left="697"/>
        <w:jc w:val="both"/>
        <w:rPr>
          <w:rFonts w:ascii="Palatino Linotype" w:hAnsi="Palatino Linotype" w:cs="Palatino Linotype"/>
          <w:sz w:val="24"/>
          <w:szCs w:val="24"/>
        </w:rPr>
      </w:pPr>
      <w:r>
        <w:rPr>
          <w:rFonts w:ascii="Palatino Linotype" w:hAnsi="Palatino Linotype" w:cs="Palatino Linotype"/>
          <w:sz w:val="24"/>
          <w:szCs w:val="24"/>
        </w:rPr>
        <w:t>Számla kiegyenlítése, fizetési módok (nyugta, számla, átutalási számla).</w:t>
      </w:r>
    </w:p>
    <w:p w:rsidR="007B0923" w:rsidRPr="00D97920" w:rsidRDefault="007B0923" w:rsidP="006B4AF3">
      <w:pPr>
        <w:widowControl w:val="0"/>
        <w:autoSpaceDE w:val="0"/>
        <w:autoSpaceDN w:val="0"/>
        <w:adjustRightInd w:val="0"/>
        <w:spacing w:after="0" w:line="240" w:lineRule="auto"/>
        <w:ind w:left="697"/>
        <w:jc w:val="both"/>
        <w:rPr>
          <w:rFonts w:ascii="Palatino Linotype" w:hAnsi="Palatino Linotype" w:cs="Palatino Linotype"/>
          <w:sz w:val="24"/>
          <w:szCs w:val="24"/>
        </w:rPr>
      </w:pPr>
      <w:r w:rsidRPr="00D97920">
        <w:rPr>
          <w:rFonts w:ascii="Palatino Linotype" w:hAnsi="Palatino Linotype" w:cs="Palatino Linotype"/>
          <w:sz w:val="24"/>
          <w:szCs w:val="24"/>
        </w:rPr>
        <w:t>Zárás utáni teendők (az értékesítőtér rendbetétele, előkészítése a másnapi nyitásra, a napi forgalom elszámolása, tűz-, baleset- és vagyonvédelmi szabályok alkalmazása).</w:t>
      </w:r>
    </w:p>
    <w:p w:rsidR="007B0923" w:rsidRPr="00D97920" w:rsidRDefault="007B0923" w:rsidP="006B4AF3">
      <w:pPr>
        <w:widowControl w:val="0"/>
        <w:autoSpaceDE w:val="0"/>
        <w:autoSpaceDN w:val="0"/>
        <w:adjustRightInd w:val="0"/>
        <w:spacing w:after="0" w:line="240" w:lineRule="auto"/>
        <w:ind w:left="697"/>
        <w:jc w:val="both"/>
        <w:rPr>
          <w:rFonts w:ascii="Palatino Linotype" w:hAnsi="Palatino Linotype" w:cs="Palatino Linotype"/>
          <w:sz w:val="24"/>
          <w:szCs w:val="24"/>
        </w:rPr>
      </w:pPr>
      <w:r w:rsidRPr="00D97920">
        <w:rPr>
          <w:rFonts w:ascii="Palatino Linotype" w:hAnsi="Palatino Linotype" w:cs="Palatino Linotype"/>
          <w:sz w:val="24"/>
          <w:szCs w:val="24"/>
        </w:rPr>
        <w:t>Standolás, standív elkészítése, elszámolás.</w:t>
      </w:r>
    </w:p>
    <w:p w:rsidR="007B0923" w:rsidRPr="00D97920" w:rsidRDefault="007B0923" w:rsidP="006B4AF3">
      <w:pPr>
        <w:widowControl w:val="0"/>
        <w:suppressAutoHyphens/>
        <w:spacing w:after="0" w:line="240" w:lineRule="auto"/>
        <w:jc w:val="both"/>
        <w:rPr>
          <w:rFonts w:ascii="Palatino Linotype" w:hAnsi="Palatino Linotype" w:cs="Palatino Linotype"/>
          <w:b/>
          <w:bCs/>
          <w:sz w:val="24"/>
          <w:szCs w:val="24"/>
        </w:rPr>
      </w:pPr>
    </w:p>
    <w:p w:rsidR="007B0923" w:rsidRPr="00DF483D" w:rsidRDefault="007B0923" w:rsidP="00496981">
      <w:pPr>
        <w:pStyle w:val="BB3"/>
        <w:rPr>
          <w:rFonts w:cs="Times New Roman"/>
        </w:rPr>
      </w:pPr>
      <w:r w:rsidRPr="00DF483D">
        <w:t>Étel- és italismeret 1.</w:t>
      </w:r>
      <w:r>
        <w:rPr>
          <w:rFonts w:cs="Times New Roman"/>
        </w:rPr>
        <w:tab/>
      </w:r>
      <w:r w:rsidRPr="00DF483D">
        <w:rPr>
          <w:i/>
          <w:iCs/>
        </w:rPr>
        <w:t>36 óra / 30 óra</w:t>
      </w:r>
    </w:p>
    <w:p w:rsidR="007B0923" w:rsidRPr="00D04640"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Italok csoportosítása, ismertetése (borok, sörök, pezsgők, párlatok, likőrök, alkoholmentes italok, kávék, teák) Borvidékek. Aperitif és digestiv italok, kevert báritalok. </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Konyhatechnológiai alapismeretek (darabolás, bundázási módok, sűrítési-dúsítási eljárások, hő behatási műveletek).</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Főzelékek, köretek (magyaros sűrített, sűrítés nélküli, burgonya, gabona, tészta, gyümölcs, saláta, vegyes köretek).</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Mártások (alaplevek, hideg, meleg, francia alap- és származtatott mártások).</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 xml:space="preserve">Hideg előételek (zöldségfélékből és gyümölcsökből készített hideg előételek, különböző húsokból, belsőségekből készített hideg előételek, hideg saláták, hideg vegyes ízelítők, </w:t>
      </w:r>
      <w:r>
        <w:rPr>
          <w:rFonts w:ascii="Palatino Linotype" w:hAnsi="Palatino Linotype" w:cs="Palatino Linotype"/>
          <w:kern w:val="1"/>
          <w:sz w:val="24"/>
          <w:szCs w:val="24"/>
          <w:lang w:eastAsia="hi-IN" w:bidi="hi-IN"/>
        </w:rPr>
        <w:t>pástétomok, habok, koktél előételek</w:t>
      </w:r>
      <w:r w:rsidRPr="00EB5841">
        <w:rPr>
          <w:rFonts w:ascii="Palatino Linotype" w:hAnsi="Palatino Linotype" w:cs="Palatino Linotype"/>
          <w:kern w:val="1"/>
          <w:sz w:val="24"/>
          <w:szCs w:val="24"/>
          <w:lang w:eastAsia="hi-IN" w:bidi="hi-IN"/>
        </w:rPr>
        <w:t>).</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A saláták elkészítése, a nyersanyagok kiválasztása, tisztítása, darabolása, konyhatechnológiai műveletek, tálalás.</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Salátaöntetek, dresszingek.</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Levesek (</w:t>
      </w:r>
      <w:r>
        <w:rPr>
          <w:rFonts w:ascii="Palatino Linotype" w:hAnsi="Palatino Linotype" w:cs="Palatino Linotype"/>
          <w:kern w:val="1"/>
          <w:sz w:val="24"/>
          <w:szCs w:val="24"/>
          <w:lang w:eastAsia="hi-IN" w:bidi="hi-IN"/>
        </w:rPr>
        <w:t xml:space="preserve">erőlevesek, </w:t>
      </w:r>
      <w:r w:rsidRPr="00EB5841">
        <w:rPr>
          <w:rFonts w:ascii="Palatino Linotype" w:hAnsi="Palatino Linotype" w:cs="Palatino Linotype"/>
          <w:kern w:val="1"/>
          <w:sz w:val="24"/>
          <w:szCs w:val="24"/>
          <w:lang w:eastAsia="hi-IN" w:bidi="hi-IN"/>
        </w:rPr>
        <w:t>híglevesek, magyaros híglevesek, összetett levesek, sűrített levesek</w:t>
      </w:r>
      <w:r>
        <w:rPr>
          <w:rFonts w:ascii="Palatino Linotype" w:hAnsi="Palatino Linotype" w:cs="Palatino Linotype"/>
          <w:kern w:val="1"/>
          <w:sz w:val="24"/>
          <w:szCs w:val="24"/>
          <w:lang w:eastAsia="hi-IN" w:bidi="hi-IN"/>
        </w:rPr>
        <w:t>, krémlevesek, pürélevesek, különleges levesek</w:t>
      </w:r>
      <w:r w:rsidRPr="00EB5841">
        <w:rPr>
          <w:rFonts w:ascii="Palatino Linotype" w:hAnsi="Palatino Linotype" w:cs="Palatino Linotype"/>
          <w:kern w:val="1"/>
          <w:sz w:val="24"/>
          <w:szCs w:val="24"/>
          <w:lang w:eastAsia="hi-IN" w:bidi="hi-IN"/>
        </w:rPr>
        <w:t>).</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A levesek elkészítése, a nyersanyagok kiválasztása, tisztítása, darabolása, konyhatechnológiai műveletek, tálalás, melegen tartás.</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Meleg előételek (zöldségfélékből készített meleg előételek, húsokból és belsőségekből készített meleg előételek, tésztafélékből készített meleg előételek).</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A meleg előételek elkészítése, a nyersanyagok kiválasztása, tisztítása, darabolása, konyhatechnológiai műveletek, tálalás, melegen tartás.</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Tojásból készített meleg előételek, meleg vegye</w:t>
      </w:r>
      <w:r>
        <w:rPr>
          <w:rFonts w:ascii="Palatino Linotype" w:hAnsi="Palatino Linotype" w:cs="Palatino Linotype"/>
          <w:kern w:val="1"/>
          <w:sz w:val="24"/>
          <w:szCs w:val="24"/>
          <w:lang w:eastAsia="hi-IN" w:bidi="hi-IN"/>
        </w:rPr>
        <w:t>s ízelítők.</w:t>
      </w:r>
    </w:p>
    <w:p w:rsidR="007B0923" w:rsidRPr="00EB5841"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EB5841">
        <w:rPr>
          <w:rFonts w:ascii="Palatino Linotype" w:hAnsi="Palatino Linotype" w:cs="Palatino Linotype"/>
          <w:kern w:val="1"/>
          <w:sz w:val="24"/>
          <w:szCs w:val="24"/>
          <w:lang w:eastAsia="hi-IN" w:bidi="hi-IN"/>
        </w:rPr>
        <w:t>A tojás előételek elkészítése, a nyersanyagok kiválasztása, tisztítása, darabolása, konyhatechnológiai műveletek, tálalás, melegen tartás.</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1F2BFF" w:rsidRDefault="007B0923" w:rsidP="00EF0AE2">
      <w:pPr>
        <w:numPr>
          <w:ilvl w:val="1"/>
          <w:numId w:val="7"/>
        </w:numPr>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DF483D">
      <w:pPr>
        <w:spacing w:after="0" w:line="240" w:lineRule="auto"/>
        <w:ind w:left="426"/>
        <w:rPr>
          <w:rFonts w:ascii="Palatino Linotype" w:hAnsi="Palatino Linotype" w:cs="Palatino Linotype"/>
          <w:i/>
          <w:iCs/>
          <w:sz w:val="24"/>
          <w:szCs w:val="24"/>
        </w:rPr>
      </w:pPr>
      <w:r w:rsidRPr="001F2BFF">
        <w:rPr>
          <w:rFonts w:ascii="Palatino Linotype" w:hAnsi="Palatino Linotype" w:cs="Palatino Linotype"/>
          <w:i/>
          <w:iCs/>
          <w:kern w:val="1"/>
          <w:sz w:val="24"/>
          <w:szCs w:val="24"/>
          <w:lang w:eastAsia="hi-IN" w:bidi="hi-IN"/>
        </w:rPr>
        <w:t>Tanterem / szaktanterem</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Default="007B0923" w:rsidP="00DF483D">
      <w:pPr>
        <w:numPr>
          <w:ilvl w:val="1"/>
          <w:numId w:val="7"/>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6B4AF3">
      <w:pPr>
        <w:spacing w:after="0" w:line="240" w:lineRule="auto"/>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Pr>
                <w:rFonts w:ascii="Palatino Linotype" w:hAnsi="Palatino Linotype" w:cs="Palatino Linotype"/>
                <w:sz w:val="20"/>
                <w:szCs w:val="20"/>
              </w:rPr>
              <w:t>üzlet- és piaclátogatás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spacing w:after="0" w:line="240" w:lineRule="auto"/>
        <w:ind w:left="792"/>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B87D30" w:rsidRDefault="007B0923" w:rsidP="006B4AF3">
      <w:pPr>
        <w:spacing w:after="0" w:line="240" w:lineRule="auto"/>
        <w:ind w:left="792"/>
        <w:rPr>
          <w:rFonts w:ascii="Palatino Linotype" w:hAnsi="Palatino Linotype" w:cs="Palatino Linotype"/>
          <w:b/>
          <w:bCs/>
          <w:i/>
          <w:iCs/>
          <w:sz w:val="24"/>
          <w:szCs w:val="24"/>
        </w:rPr>
      </w:pPr>
    </w:p>
    <w:p w:rsidR="007B0923" w:rsidRPr="00BA5867" w:rsidRDefault="007B0923" w:rsidP="00FC4EE3">
      <w:pPr>
        <w:widowControl w:val="0"/>
        <w:numPr>
          <w:ilvl w:val="1"/>
          <w:numId w:val="7"/>
        </w:numPr>
        <w:suppressAutoHyphens/>
        <w:spacing w:after="0" w:line="240" w:lineRule="auto"/>
        <w:rPr>
          <w:rFonts w:ascii="Palatino Linotype" w:hAnsi="Palatino Linotype" w:cs="Palatino Linotype"/>
          <w:b/>
          <w:bCs/>
          <w:kern w:val="1"/>
          <w:sz w:val="24"/>
          <w:szCs w:val="24"/>
          <w:lang w:eastAsia="hi-IN" w:bidi="hi-IN"/>
        </w:rPr>
      </w:pPr>
      <w:r w:rsidRPr="00280858">
        <w:rPr>
          <w:rFonts w:ascii="Palatino Linotype" w:hAnsi="Palatino Linotype" w:cs="Palatino Linotype"/>
          <w:b/>
          <w:bCs/>
          <w:sz w:val="24"/>
          <w:szCs w:val="24"/>
        </w:rPr>
        <w:t>A tantárgy értékelésének módja</w:t>
      </w:r>
    </w:p>
    <w:p w:rsidR="007B0923" w:rsidRPr="00BA5867" w:rsidRDefault="007B0923" w:rsidP="00DF483D">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Pr="00280858" w:rsidRDefault="007B0923" w:rsidP="00DF483D">
      <w:pPr>
        <w:widowControl w:val="0"/>
        <w:suppressAutoHyphens/>
        <w:spacing w:after="0" w:line="240" w:lineRule="auto"/>
        <w:ind w:left="792"/>
        <w:jc w:val="both"/>
        <w:rPr>
          <w:rFonts w:ascii="Palatino Linotype" w:hAnsi="Palatino Linotype" w:cs="Palatino Linotype"/>
          <w:b/>
          <w:bCs/>
          <w:kern w:val="1"/>
          <w:sz w:val="24"/>
          <w:szCs w:val="2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1C3F08" w:rsidRDefault="007B0923" w:rsidP="00DF483D">
      <w:pPr>
        <w:pStyle w:val="B0"/>
        <w:rPr>
          <w:lang w:eastAsia="hu-HU"/>
        </w:rPr>
      </w:pPr>
      <w:r w:rsidRPr="001C3F08">
        <w:t xml:space="preserve">Felszolgálás alapjai </w:t>
      </w:r>
      <w:r w:rsidRPr="001C3F08">
        <w:rPr>
          <w:kern w:val="1"/>
          <w:lang w:eastAsia="hi-IN" w:bidi="hi-IN"/>
        </w:rPr>
        <w:t xml:space="preserve">gyakorlat </w:t>
      </w:r>
      <w:r w:rsidRPr="001C3F08">
        <w:t>t</w:t>
      </w:r>
      <w:r w:rsidRPr="001C3F08">
        <w:rPr>
          <w:kern w:val="1"/>
          <w:lang w:eastAsia="hi-IN" w:bidi="hi-IN"/>
        </w:rPr>
        <w:t>antárgy</w:t>
      </w:r>
      <w:r>
        <w:rPr>
          <w:rFonts w:cs="Times New Roman"/>
          <w:kern w:val="1"/>
          <w:lang w:eastAsia="hi-IN" w:bidi="hi-IN"/>
        </w:rPr>
        <w:tab/>
      </w:r>
      <w:r>
        <w:rPr>
          <w:lang w:eastAsia="hu-HU"/>
        </w:rPr>
        <w:t>180</w:t>
      </w:r>
      <w:r w:rsidRPr="001C3F08">
        <w:rPr>
          <w:lang w:eastAsia="hu-HU"/>
        </w:rPr>
        <w:t xml:space="preserve"> óra</w:t>
      </w:r>
      <w:r>
        <w:rPr>
          <w:lang w:eastAsia="hu-HU"/>
        </w:rPr>
        <w:t xml:space="preserve">/ 162 </w:t>
      </w:r>
      <w:r w:rsidRPr="001C3F08">
        <w:rPr>
          <w:lang w:eastAsia="hu-HU"/>
        </w:rPr>
        <w:t>óra*</w:t>
      </w:r>
    </w:p>
    <w:p w:rsidR="007B0923" w:rsidRPr="001F2BFF" w:rsidRDefault="007B0923" w:rsidP="00DF483D">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0E120B" w:rsidRDefault="007B0923" w:rsidP="00FC4EE3">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7B0923" w:rsidRPr="001C3F08" w:rsidRDefault="007B0923" w:rsidP="006B4AF3">
      <w:pPr>
        <w:widowControl w:val="0"/>
        <w:suppressAutoHyphens/>
        <w:spacing w:after="0" w:line="240" w:lineRule="auto"/>
        <w:ind w:left="360"/>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A vendéglátó üzletek helyiségeinek, helyiségkapcsolatainak, berendezési tárgyainak, gépeinek és eszközeinek megismerése</w:t>
      </w:r>
      <w:r>
        <w:rPr>
          <w:rFonts w:ascii="Palatino Linotype" w:hAnsi="Palatino Linotype" w:cs="Palatino Linotype"/>
          <w:kern w:val="1"/>
          <w:sz w:val="24"/>
          <w:szCs w:val="24"/>
          <w:lang w:eastAsia="hi-IN" w:bidi="hi-IN"/>
        </w:rPr>
        <w:t>, használata</w:t>
      </w:r>
      <w:r w:rsidRPr="001C3F08">
        <w:rPr>
          <w:rFonts w:ascii="Palatino Linotype" w:hAnsi="Palatino Linotype" w:cs="Palatino Linotype"/>
          <w:kern w:val="1"/>
          <w:sz w:val="24"/>
          <w:szCs w:val="24"/>
          <w:lang w:eastAsia="hi-IN" w:bidi="hi-IN"/>
        </w:rPr>
        <w:t xml:space="preserve">. Alapvető munkavédelmi, higiéniai és élelmiszerbiztonsági szabályok elsajátítása. A helyes üzleti magatartás és kommunikáció alkalmazása. A nyitás előtti teendők </w:t>
      </w:r>
      <w:r>
        <w:rPr>
          <w:rFonts w:ascii="Palatino Linotype" w:hAnsi="Palatino Linotype" w:cs="Palatino Linotype"/>
          <w:kern w:val="1"/>
          <w:sz w:val="24"/>
          <w:szCs w:val="24"/>
          <w:lang w:eastAsia="hi-IN" w:bidi="hi-IN"/>
        </w:rPr>
        <w:t>elvégzése</w:t>
      </w:r>
      <w:r w:rsidRPr="001C3F08">
        <w:rPr>
          <w:rFonts w:ascii="Palatino Linotype" w:hAnsi="Palatino Linotype" w:cs="Palatino Linotype"/>
          <w:kern w:val="1"/>
          <w:sz w:val="24"/>
          <w:szCs w:val="24"/>
          <w:lang w:eastAsia="hi-IN" w:bidi="hi-IN"/>
        </w:rPr>
        <w:t xml:space="preserve">. Az értékesítés eszközeinek </w:t>
      </w:r>
      <w:r>
        <w:rPr>
          <w:rFonts w:ascii="Palatino Linotype" w:hAnsi="Palatino Linotype" w:cs="Palatino Linotype"/>
          <w:kern w:val="1"/>
          <w:sz w:val="24"/>
          <w:szCs w:val="24"/>
          <w:lang w:eastAsia="hi-IN" w:bidi="hi-IN"/>
        </w:rPr>
        <w:t>használata</w:t>
      </w:r>
      <w:r w:rsidRPr="001C3F08">
        <w:rPr>
          <w:rFonts w:ascii="Palatino Linotype" w:hAnsi="Palatino Linotype" w:cs="Palatino Linotype"/>
          <w:kern w:val="1"/>
          <w:sz w:val="24"/>
          <w:szCs w:val="24"/>
          <w:lang w:eastAsia="hi-IN" w:bidi="hi-IN"/>
        </w:rPr>
        <w:t xml:space="preserve">. Előkészületek az értékesítésre. Italok és ételek értékesítése. </w:t>
      </w:r>
      <w:r>
        <w:rPr>
          <w:rFonts w:ascii="Palatino Linotype" w:hAnsi="Palatino Linotype" w:cs="Palatino Linotype"/>
          <w:kern w:val="1"/>
          <w:sz w:val="24"/>
          <w:szCs w:val="24"/>
          <w:lang w:eastAsia="hi-IN" w:bidi="hi-IN"/>
        </w:rPr>
        <w:t>Étlap, itallap használata. Kapcsolattartás a konyhával. Felszolgálási módok alapjainak gyakorlati megismerése.</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Default="007B0923" w:rsidP="00FC4EE3">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7B0923" w:rsidRPr="001C3F08" w:rsidRDefault="007B0923" w:rsidP="006B4AF3">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 xml:space="preserve">A tantárgy egyes témakörei a 11500-12 </w:t>
      </w:r>
      <w:r>
        <w:rPr>
          <w:rFonts w:ascii="Palatino Linotype" w:hAnsi="Palatino Linotype" w:cs="Palatino Linotype"/>
          <w:kern w:val="1"/>
          <w:sz w:val="24"/>
          <w:szCs w:val="24"/>
          <w:lang w:eastAsia="hi-IN" w:bidi="hi-IN"/>
        </w:rPr>
        <w:t>Munkahelyi egészség és biztonság</w:t>
      </w:r>
      <w:r w:rsidRPr="001C3F08">
        <w:rPr>
          <w:rFonts w:ascii="Palatino Linotype" w:hAnsi="Palatino Linotype" w:cs="Palatino Linotype"/>
          <w:kern w:val="1"/>
          <w:sz w:val="24"/>
          <w:szCs w:val="24"/>
          <w:lang w:eastAsia="hi-IN" w:bidi="hi-IN"/>
        </w:rPr>
        <w:t>, valamint a 10044-12 Élelmiszer</w:t>
      </w:r>
      <w:r>
        <w:rPr>
          <w:rFonts w:ascii="Palatino Linotype" w:hAnsi="Palatino Linotype" w:cs="Palatino Linotype"/>
          <w:kern w:val="1"/>
          <w:sz w:val="24"/>
          <w:szCs w:val="24"/>
          <w:lang w:eastAsia="hi-IN" w:bidi="hi-IN"/>
        </w:rPr>
        <w:t>,</w:t>
      </w:r>
      <w:r w:rsidRPr="001C3F08">
        <w:rPr>
          <w:rFonts w:ascii="Palatino Linotype" w:hAnsi="Palatino Linotype" w:cs="Palatino Linotype"/>
          <w:kern w:val="1"/>
          <w:sz w:val="24"/>
          <w:szCs w:val="24"/>
          <w:lang w:eastAsia="hi-IN" w:bidi="hi-IN"/>
        </w:rPr>
        <w:t xml:space="preserve"> fogyasztóvédelem modulok tananyagához kapcsolódnak.</w:t>
      </w:r>
    </w:p>
    <w:p w:rsidR="007B0923" w:rsidRPr="000E120B" w:rsidRDefault="007B0923" w:rsidP="006B4AF3">
      <w:pPr>
        <w:widowControl w:val="0"/>
        <w:suppressAutoHyphens/>
        <w:spacing w:after="0" w:line="240" w:lineRule="auto"/>
        <w:ind w:left="426"/>
        <w:jc w:val="both"/>
        <w:rPr>
          <w:rFonts w:ascii="Palatino Linotype" w:hAnsi="Palatino Linotype" w:cs="Palatino Linotype"/>
          <w:b/>
          <w:bCs/>
          <w:kern w:val="1"/>
          <w:sz w:val="24"/>
          <w:szCs w:val="24"/>
          <w:lang w:eastAsia="hi-IN" w:bidi="hi-IN"/>
        </w:rPr>
      </w:pPr>
    </w:p>
    <w:p w:rsidR="007B0923" w:rsidRPr="000E120B" w:rsidRDefault="007B0923" w:rsidP="00FC4EE3">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FC4EE3" w:rsidRDefault="007B0923" w:rsidP="00496981">
      <w:pPr>
        <w:pStyle w:val="BB3"/>
        <w:rPr>
          <w:rFonts w:cs="Times New Roman"/>
        </w:rPr>
      </w:pPr>
      <w:r w:rsidRPr="00FC4EE3">
        <w:t>Helyiség- és eszközismeret</w:t>
      </w:r>
      <w:r>
        <w:rPr>
          <w:rFonts w:cs="Times New Roman"/>
        </w:rPr>
        <w:tab/>
      </w:r>
      <w:r w:rsidRPr="00FC4EE3">
        <w:rPr>
          <w:i/>
          <w:iCs/>
        </w:rPr>
        <w:t>10 óra/ 9 óra</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Termelő helyiségek (raktárak: szárazáru, földes áru, hús, tojás, hal, göngyöleg, hulladék, előkészítők: zöldség, hús, hal, tojás, konyhák: meleg, hideg, tea, tészta, cukrász, kávé, közlekedő útvonalak, tálalóhelyiségek).</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Értékesítő helyiségek (portál, szélfogó, hall és annak részei, értékesítő tér, bár, söntés, office, különtermek, terasz, kert).</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Kiegészítő helyiségek (irodák, szociális helyiségek).</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Műszaki helyiségek.</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Az értékesítés eszközeinek bemutatása (egyszerű és különleges evőeszközök, tányérok, tálak, tálalóedények, kannák, kancsók, csészék, aljak, poharak, tálalóeszközök, textíliák,</w:t>
      </w:r>
      <w:r w:rsidRPr="00C205D3">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váltások).</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Egyéb kisegítő eszközök (kisleltár, hűtővödrök, asztali lapát – kefe, chafing, stb.).</w:t>
      </w:r>
    </w:p>
    <w:p w:rsidR="007B0923" w:rsidRPr="000E120B"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FC4EE3" w:rsidRDefault="007B0923" w:rsidP="00496981">
      <w:pPr>
        <w:pStyle w:val="BB3"/>
        <w:rPr>
          <w:rFonts w:cs="Times New Roman"/>
        </w:rPr>
      </w:pPr>
      <w:r w:rsidRPr="00FC4EE3">
        <w:t>Eszközhasználat</w:t>
      </w:r>
      <w:r>
        <w:rPr>
          <w:rFonts w:cs="Times New Roman"/>
        </w:rPr>
        <w:tab/>
      </w:r>
      <w:r w:rsidRPr="00FC4EE3">
        <w:rPr>
          <w:i/>
          <w:iCs/>
        </w:rPr>
        <w:t>20 óra/ 20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Az értékesítés eszközeinek használata (egyszerű és különleges evőeszközök, tányérok, tálak, tálalóedények, kannák, kancsók, csészék, aljak, poharak, tálalóeszközök, textíliák,</w:t>
      </w:r>
      <w:r w:rsidRPr="00C205D3">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váltások).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Váltások ételekhez.</w:t>
      </w:r>
    </w:p>
    <w:p w:rsidR="007B0923" w:rsidRPr="00C205D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Tálalóeszközök helyes használata.</w:t>
      </w:r>
    </w:p>
    <w:p w:rsidR="007B0923" w:rsidRPr="000E120B" w:rsidRDefault="007B0923" w:rsidP="006B4AF3">
      <w:pPr>
        <w:widowControl w:val="0"/>
        <w:suppressAutoHyphens/>
        <w:spacing w:after="0" w:line="240" w:lineRule="auto"/>
        <w:ind w:left="1225"/>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b/>
      </w:r>
    </w:p>
    <w:p w:rsidR="007B0923" w:rsidRPr="00FC4EE3" w:rsidRDefault="007B0923" w:rsidP="00496981">
      <w:pPr>
        <w:pStyle w:val="BB3"/>
        <w:rPr>
          <w:rFonts w:cs="Times New Roman"/>
          <w:kern w:val="1"/>
        </w:rPr>
      </w:pPr>
      <w:r w:rsidRPr="00FC4EE3">
        <w:rPr>
          <w:kern w:val="1"/>
        </w:rPr>
        <w:t>Értékesítés alapjai</w:t>
      </w:r>
      <w:r>
        <w:rPr>
          <w:rFonts w:cs="Times New Roman"/>
          <w:kern w:val="1"/>
        </w:rPr>
        <w:tab/>
      </w:r>
      <w:r w:rsidRPr="00FC4EE3">
        <w:rPr>
          <w:i/>
          <w:iCs/>
          <w:kern w:val="1"/>
        </w:rPr>
        <w:t>50 óra/ 50 óra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Nyitás előtti előkészítő műveletek (textília előkészítése, tányérok, evőeszközök, poharak előkészítése, kisleltár előkészítése, inventár feltöltése).</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Terítés menete (asztalok beállítása, letörlése, abroszok szakszerű felhelyezése, terítés sorrendjének betartása!).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Terítési módok, terítési szabályok.</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Szervizasztal </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Konyhai bekészítés.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Étlap, itallap előkészítése.</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Személyi felkészülés.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Helyes tányér-, pohár- és tálca fogás gyakorlása.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Felszolgálás általános szabályainak alkalmazása (jobbkéz-szabály, bemutatás, szervírozás, lerámolás).</w:t>
      </w:r>
    </w:p>
    <w:p w:rsidR="007B0923" w:rsidRPr="00286DA8" w:rsidRDefault="007B0923" w:rsidP="006B4AF3">
      <w:pPr>
        <w:spacing w:after="0" w:line="240" w:lineRule="auto"/>
        <w:ind w:left="1512"/>
        <w:jc w:val="both"/>
        <w:rPr>
          <w:rFonts w:ascii="Palatino Linotype" w:hAnsi="Palatino Linotype" w:cs="Palatino Linotype"/>
          <w:kern w:val="1"/>
          <w:sz w:val="24"/>
          <w:szCs w:val="24"/>
          <w:lang w:eastAsia="hi-IN" w:bidi="hi-IN"/>
        </w:rPr>
      </w:pPr>
    </w:p>
    <w:p w:rsidR="007B0923" w:rsidRPr="00FC4EE3" w:rsidRDefault="007B0923" w:rsidP="00496981">
      <w:pPr>
        <w:pStyle w:val="BB3"/>
        <w:rPr>
          <w:rFonts w:cs="Times New Roman"/>
        </w:rPr>
      </w:pPr>
      <w:r w:rsidRPr="00FC4EE3">
        <w:t>Italfelszolgálás</w:t>
      </w:r>
      <w:r>
        <w:rPr>
          <w:rFonts w:cs="Times New Roman"/>
        </w:rPr>
        <w:tab/>
      </w:r>
      <w:r w:rsidRPr="00FC4EE3">
        <w:rPr>
          <w:i/>
          <w:iCs/>
        </w:rPr>
        <w:t>30 óra/ 30 óra</w:t>
      </w:r>
    </w:p>
    <w:p w:rsidR="007B0923" w:rsidRPr="009438A4"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9438A4">
        <w:rPr>
          <w:rFonts w:ascii="Palatino Linotype" w:hAnsi="Palatino Linotype" w:cs="Palatino Linotype"/>
          <w:kern w:val="1"/>
          <w:sz w:val="24"/>
          <w:szCs w:val="24"/>
          <w:lang w:eastAsia="hi-IN" w:bidi="hi-IN"/>
        </w:rPr>
        <w:t xml:space="preserve">Az italok felszolgálásának általános szabályai. </w:t>
      </w:r>
    </w:p>
    <w:p w:rsidR="007B0923" w:rsidRPr="009438A4"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9438A4">
        <w:rPr>
          <w:rFonts w:ascii="Palatino Linotype" w:hAnsi="Palatino Linotype" w:cs="Palatino Linotype"/>
          <w:kern w:val="1"/>
          <w:sz w:val="24"/>
          <w:szCs w:val="24"/>
          <w:lang w:eastAsia="hi-IN" w:bidi="hi-IN"/>
        </w:rPr>
        <w:t xml:space="preserve">Poharak </w:t>
      </w:r>
      <w:r>
        <w:rPr>
          <w:rFonts w:ascii="Palatino Linotype" w:hAnsi="Palatino Linotype" w:cs="Palatino Linotype"/>
          <w:kern w:val="1"/>
          <w:sz w:val="24"/>
          <w:szCs w:val="24"/>
          <w:lang w:eastAsia="hi-IN" w:bidi="hi-IN"/>
        </w:rPr>
        <w:t xml:space="preserve">helyes használata </w:t>
      </w:r>
      <w:r w:rsidRPr="009438A4">
        <w:rPr>
          <w:rFonts w:ascii="Palatino Linotype" w:hAnsi="Palatino Linotype" w:cs="Palatino Linotype"/>
          <w:kern w:val="1"/>
          <w:sz w:val="24"/>
          <w:szCs w:val="24"/>
          <w:lang w:eastAsia="hi-IN" w:bidi="hi-IN"/>
        </w:rPr>
        <w:t xml:space="preserve">(fehérboros pohár, vörösboros pohár, rosé pohár, szeszes, likőrös pohár, sörös poharak, pezsgős </w:t>
      </w:r>
      <w:r>
        <w:rPr>
          <w:rFonts w:ascii="Palatino Linotype" w:hAnsi="Palatino Linotype" w:cs="Palatino Linotype"/>
          <w:kern w:val="1"/>
          <w:sz w:val="24"/>
          <w:szCs w:val="24"/>
          <w:lang w:eastAsia="hi-IN" w:bidi="hi-IN"/>
        </w:rPr>
        <w:t>poharak, koktélos és egyéb poharak</w:t>
      </w:r>
      <w:r w:rsidRPr="009438A4">
        <w:rPr>
          <w:rFonts w:ascii="Palatino Linotype" w:hAnsi="Palatino Linotype" w:cs="Palatino Linotype"/>
          <w:kern w:val="1"/>
          <w:sz w:val="24"/>
          <w:szCs w:val="24"/>
          <w:lang w:eastAsia="hi-IN" w:bidi="hi-IN"/>
        </w:rPr>
        <w:t>).</w:t>
      </w:r>
    </w:p>
    <w:p w:rsidR="007B0923" w:rsidRPr="009438A4"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Italok f</w:t>
      </w:r>
      <w:r w:rsidRPr="009438A4">
        <w:rPr>
          <w:rFonts w:ascii="Palatino Linotype" w:hAnsi="Palatino Linotype" w:cs="Palatino Linotype"/>
          <w:kern w:val="1"/>
          <w:sz w:val="24"/>
          <w:szCs w:val="24"/>
          <w:lang w:eastAsia="hi-IN" w:bidi="hi-IN"/>
        </w:rPr>
        <w:t>elszolgálásának hőmérséklete</w:t>
      </w:r>
      <w:r>
        <w:rPr>
          <w:rFonts w:ascii="Palatino Linotype" w:hAnsi="Palatino Linotype" w:cs="Palatino Linotype"/>
          <w:kern w:val="1"/>
          <w:sz w:val="24"/>
          <w:szCs w:val="24"/>
          <w:lang w:eastAsia="hi-IN" w:bidi="hi-IN"/>
        </w:rPr>
        <w:t xml:space="preserve"> (fehér borok, rosé borok, </w:t>
      </w:r>
      <w:r w:rsidRPr="009438A4">
        <w:rPr>
          <w:rFonts w:ascii="Palatino Linotype" w:hAnsi="Palatino Linotype" w:cs="Palatino Linotype"/>
          <w:kern w:val="1"/>
          <w:sz w:val="24"/>
          <w:szCs w:val="24"/>
          <w:lang w:eastAsia="hi-IN" w:bidi="hi-IN"/>
        </w:rPr>
        <w:t>vörös</w:t>
      </w:r>
      <w:r>
        <w:rPr>
          <w:rFonts w:ascii="Palatino Linotype" w:hAnsi="Palatino Linotype" w:cs="Palatino Linotype"/>
          <w:kern w:val="1"/>
          <w:sz w:val="24"/>
          <w:szCs w:val="24"/>
          <w:lang w:eastAsia="hi-IN" w:bidi="hi-IN"/>
        </w:rPr>
        <w:t xml:space="preserve"> </w:t>
      </w:r>
      <w:r w:rsidRPr="009438A4">
        <w:rPr>
          <w:rFonts w:ascii="Palatino Linotype" w:hAnsi="Palatino Linotype" w:cs="Palatino Linotype"/>
          <w:kern w:val="1"/>
          <w:sz w:val="24"/>
          <w:szCs w:val="24"/>
          <w:lang w:eastAsia="hi-IN" w:bidi="hi-IN"/>
        </w:rPr>
        <w:t>borok, sörök, üdítőitalok, szeszes</w:t>
      </w:r>
      <w:r>
        <w:rPr>
          <w:rFonts w:ascii="Palatino Linotype" w:hAnsi="Palatino Linotype" w:cs="Palatino Linotype"/>
          <w:kern w:val="1"/>
          <w:sz w:val="24"/>
          <w:szCs w:val="24"/>
          <w:lang w:eastAsia="hi-IN" w:bidi="hi-IN"/>
        </w:rPr>
        <w:t>italok - párlatok, likőrök…).</w:t>
      </w:r>
      <w:r w:rsidRPr="009438A4">
        <w:rPr>
          <w:rFonts w:ascii="Palatino Linotype" w:hAnsi="Palatino Linotype" w:cs="Palatino Linotype"/>
          <w:kern w:val="1"/>
          <w:sz w:val="24"/>
          <w:szCs w:val="24"/>
          <w:lang w:eastAsia="hi-IN" w:bidi="hi-IN"/>
        </w:rPr>
        <w:t xml:space="preserve"> </w:t>
      </w:r>
    </w:p>
    <w:p w:rsidR="007B0923" w:rsidRPr="009438A4"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9438A4">
        <w:rPr>
          <w:rFonts w:ascii="Palatino Linotype" w:hAnsi="Palatino Linotype" w:cs="Palatino Linotype"/>
          <w:kern w:val="1"/>
          <w:sz w:val="24"/>
          <w:szCs w:val="24"/>
          <w:lang w:eastAsia="hi-IN" w:bidi="hi-IN"/>
        </w:rPr>
        <w:t>Tálcahasználat (biztonságos tálcahasználat az étel és ital felszolgálásában).</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Borok felszolgálása (bornyitás, dekantálás, kóstolás, kóstoltatás).</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Pezsgők felszolgálása (pezsgőhűtő, frappírozás).</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Sörök felszolgálása (sörmelegítő).</w:t>
      </w:r>
    </w:p>
    <w:p w:rsidR="007B0923" w:rsidRPr="009438A4"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Kávé, kávékülönlegességek, teák készítése és felszolgálása.</w:t>
      </w:r>
    </w:p>
    <w:p w:rsidR="007B0923" w:rsidRPr="00286DA8" w:rsidRDefault="007B0923" w:rsidP="006B4AF3">
      <w:pPr>
        <w:spacing w:after="0" w:line="240" w:lineRule="auto"/>
        <w:jc w:val="both"/>
        <w:rPr>
          <w:rFonts w:ascii="Palatino Linotype" w:hAnsi="Palatino Linotype" w:cs="Palatino Linotype"/>
          <w:kern w:val="1"/>
          <w:sz w:val="24"/>
          <w:szCs w:val="24"/>
          <w:lang w:eastAsia="hi-IN" w:bidi="hi-IN"/>
        </w:rPr>
      </w:pPr>
    </w:p>
    <w:p w:rsidR="007B0923" w:rsidRPr="00FC4EE3" w:rsidRDefault="007B0923" w:rsidP="00496981">
      <w:pPr>
        <w:pStyle w:val="BB3"/>
        <w:rPr>
          <w:rFonts w:cs="Times New Roman"/>
          <w:kern w:val="1"/>
        </w:rPr>
      </w:pPr>
      <w:r w:rsidRPr="00FC4EE3">
        <w:rPr>
          <w:kern w:val="1"/>
        </w:rPr>
        <w:t>Különböző felszolgálási módok 1.</w:t>
      </w:r>
      <w:r>
        <w:rPr>
          <w:rFonts w:cs="Times New Roman"/>
          <w:kern w:val="1"/>
        </w:rPr>
        <w:tab/>
      </w:r>
      <w:r w:rsidRPr="00FC4EE3">
        <w:rPr>
          <w:i/>
          <w:iCs/>
          <w:kern w:val="1"/>
        </w:rPr>
        <w:t>70 óra/ 63 óra</w:t>
      </w:r>
    </w:p>
    <w:p w:rsidR="007B0923" w:rsidRPr="00954718" w:rsidRDefault="007B0923" w:rsidP="006B4AF3">
      <w:pPr>
        <w:spacing w:after="0" w:line="240" w:lineRule="auto"/>
        <w:ind w:left="709"/>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Reggeli- és uzsonnaterítés és felszolgálás.</w:t>
      </w:r>
    </w:p>
    <w:p w:rsidR="007B0923" w:rsidRPr="00954718" w:rsidRDefault="007B0923" w:rsidP="006B4AF3">
      <w:pPr>
        <w:spacing w:after="0" w:line="240" w:lineRule="auto"/>
        <w:ind w:left="709"/>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Svájci (tányérszerviz) felszolgálási mód (leves, előétel, főétel cloche használatával, desszert).</w:t>
      </w:r>
    </w:p>
    <w:p w:rsidR="007B0923" w:rsidRPr="00954718" w:rsidRDefault="007B0923" w:rsidP="006B4AF3">
      <w:pPr>
        <w:spacing w:after="0" w:line="240" w:lineRule="auto"/>
        <w:ind w:left="709"/>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Angol I-II. felszolgálási mód (geridon felkészítése, tálmelegítő használata, szervizeszközök használata, utánkínálás).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Francia I-II. felszolgálási mód.</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1F2BFF" w:rsidRDefault="007B0923" w:rsidP="00FC4EE3">
      <w:pPr>
        <w:numPr>
          <w:ilvl w:val="1"/>
          <w:numId w:val="7"/>
        </w:numPr>
        <w:tabs>
          <w:tab w:val="left" w:pos="851"/>
        </w:tabs>
        <w:spacing w:after="0" w:line="240" w:lineRule="auto"/>
        <w:rPr>
          <w:rFonts w:ascii="Palatino Linotype" w:hAnsi="Palatino Linotype" w:cs="Palatino Linotype"/>
          <w:b/>
          <w:bCs/>
          <w:i/>
          <w:iCs/>
          <w:sz w:val="24"/>
          <w:szCs w:val="24"/>
        </w:rPr>
      </w:pPr>
      <w:r w:rsidRPr="001F2BFF">
        <w:rPr>
          <w:rFonts w:ascii="Palatino Linotype" w:hAnsi="Palatino Linotype" w:cs="Palatino Linotype"/>
          <w:b/>
          <w:bCs/>
          <w:i/>
          <w:iCs/>
          <w:sz w:val="24"/>
          <w:szCs w:val="24"/>
        </w:rPr>
        <w:t xml:space="preserve">A képzés javasolt helyszíne </w:t>
      </w:r>
      <w:r w:rsidRPr="001F2BFF">
        <w:rPr>
          <w:rFonts w:ascii="Palatino Linotype" w:hAnsi="Palatino Linotype" w:cs="Palatino Linotype"/>
          <w:b/>
          <w:bCs/>
          <w:i/>
          <w:iCs/>
          <w:kern w:val="1"/>
          <w:sz w:val="24"/>
          <w:szCs w:val="24"/>
          <w:lang w:eastAsia="hi-IN" w:bidi="hi-IN"/>
        </w:rPr>
        <w:t>(ajánlás)</w:t>
      </w:r>
    </w:p>
    <w:p w:rsidR="007B0923" w:rsidRPr="001F2BFF" w:rsidRDefault="007B0923" w:rsidP="00FC4EE3">
      <w:pPr>
        <w:spacing w:after="0" w:line="240" w:lineRule="auto"/>
        <w:ind w:left="426"/>
        <w:rPr>
          <w:rFonts w:ascii="Palatino Linotype" w:hAnsi="Palatino Linotype" w:cs="Palatino Linotype"/>
          <w:i/>
          <w:iCs/>
          <w:sz w:val="24"/>
          <w:szCs w:val="24"/>
        </w:rPr>
      </w:pPr>
      <w:r w:rsidRPr="001F2BFF">
        <w:rPr>
          <w:rFonts w:ascii="Palatino Linotype" w:hAnsi="Palatino Linotype" w:cs="Palatino Linotype"/>
          <w:i/>
          <w:iCs/>
          <w:sz w:val="24"/>
          <w:szCs w:val="24"/>
        </w:rPr>
        <w:t>Iskolai tanműhely (felszolgáló szaktanterem)</w:t>
      </w: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Default="007B0923" w:rsidP="00FC4EE3">
      <w:pPr>
        <w:numPr>
          <w:ilvl w:val="1"/>
          <w:numId w:val="7"/>
        </w:numPr>
        <w:tabs>
          <w:tab w:val="left" w:pos="851"/>
        </w:tabs>
        <w:spacing w:after="0" w:line="240" w:lineRule="auto"/>
        <w:jc w:val="both"/>
        <w:rPr>
          <w:rFonts w:ascii="Palatino Linotype" w:hAnsi="Palatino Linotype" w:cs="Palatino Linotype"/>
          <w:b/>
          <w:bCs/>
          <w:i/>
          <w:iCs/>
          <w:sz w:val="24"/>
          <w:szCs w:val="24"/>
        </w:rPr>
      </w:pPr>
      <w:r>
        <w:rPr>
          <w:rFonts w:ascii="Palatino Linotype" w:hAnsi="Palatino Linotype" w:cs="Palatino Linotype"/>
          <w:b/>
          <w:bCs/>
          <w:i/>
          <w:iCs/>
          <w:sz w:val="24"/>
          <w:szCs w:val="24"/>
        </w:rPr>
        <w:br w:type="page"/>
      </w: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6B4AF3">
      <w:pPr>
        <w:spacing w:after="0" w:line="240" w:lineRule="auto"/>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D54A2C" w:rsidRDefault="007B0923" w:rsidP="006B4AF3">
      <w:pPr>
        <w:pStyle w:val="ListParagraph"/>
        <w:spacing w:after="0" w:line="240" w:lineRule="auto"/>
        <w:ind w:left="0"/>
        <w:rPr>
          <w:rFonts w:ascii="Palatino Linotype" w:hAnsi="Palatino Linotype" w:cs="Palatino Linotype"/>
          <w:sz w:val="24"/>
          <w:szCs w:val="24"/>
        </w:rPr>
      </w:pPr>
    </w:p>
    <w:p w:rsidR="007B0923" w:rsidRPr="00496981" w:rsidRDefault="007B0923" w:rsidP="00496981">
      <w:pPr>
        <w:pStyle w:val="BB3"/>
        <w:jc w:val="both"/>
        <w:rPr>
          <w:i/>
          <w:iCs/>
        </w:rPr>
      </w:pPr>
      <w:r w:rsidRPr="0049698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cantSplit/>
          <w:trHeight w:val="631"/>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037203">
              <w:rPr>
                <w:rFonts w:ascii="Palatino Linotype" w:hAnsi="Palatino Linotype" w:cs="Palatino Linotype"/>
                <w:b/>
                <w:bCs/>
                <w:sz w:val="20"/>
                <w:szCs w:val="20"/>
              </w:rPr>
              <w:t>.</w:t>
            </w:r>
          </w:p>
        </w:tc>
        <w:tc>
          <w:tcPr>
            <w:tcW w:w="3621" w:type="dxa"/>
            <w:shd w:val="clear" w:color="auto" w:fill="D9D9D9"/>
            <w:vAlign w:val="center"/>
          </w:tcPr>
          <w:p w:rsidR="007B0923" w:rsidRPr="004724C7" w:rsidRDefault="007B0923" w:rsidP="006B4AF3">
            <w:pPr>
              <w:spacing w:after="0" w:line="240" w:lineRule="auto"/>
              <w:rPr>
                <w:rFonts w:ascii="Palatino Linotype" w:hAnsi="Palatino Linotype" w:cs="Palatino Linotype"/>
                <w:b/>
                <w:bCs/>
                <w:sz w:val="20"/>
                <w:szCs w:val="20"/>
              </w:rPr>
            </w:pPr>
            <w:r w:rsidRPr="004724C7">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2</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Esemény helyszíni értékelése szóban felkészülés után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530"/>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Gyakorlati munkavégzés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Árutermelő szakmai munkatevékenység</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Műveletek gyakorlása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Munkamegfigyelés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5</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Üzemeltetési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Géprendszer megfigyelése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Üzemelési hibák szimulálása és megfigyelése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Adatgyűjtés géprendszer üzemeléséről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6</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Vizsgálati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6</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Technológiai próbák végzése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7</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Szolgáltatási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Önálló szakmai munkavégzés felügyelet mellett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 xml:space="preserve">Önálló szakmai munkavégzés közvetlen </w:t>
            </w:r>
            <w:r>
              <w:rPr>
                <w:rFonts w:ascii="Palatino Linotype" w:hAnsi="Palatino Linotype" w:cs="Palatino Linotype"/>
                <w:sz w:val="20"/>
                <w:szCs w:val="20"/>
              </w:rPr>
              <w:t>i</w:t>
            </w:r>
            <w:r w:rsidRPr="00FE5532">
              <w:rPr>
                <w:rFonts w:ascii="Palatino Linotype" w:hAnsi="Palatino Linotype" w:cs="Palatino Linotype"/>
                <w:sz w:val="20"/>
                <w:szCs w:val="20"/>
              </w:rPr>
              <w:t>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Default="007B0923" w:rsidP="00FC4EE3">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7B0923" w:rsidRPr="00BA5867" w:rsidRDefault="007B0923" w:rsidP="00FC4EE3">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Pr="00FC4EE3" w:rsidRDefault="007B0923" w:rsidP="00FC4EE3">
      <w:pPr>
        <w:spacing w:after="0" w:line="240" w:lineRule="auto"/>
        <w:ind w:left="360"/>
        <w:jc w:val="both"/>
        <w:rPr>
          <w:rFonts w:ascii="Palatino Linotype" w:hAnsi="Palatino Linotype" w:cs="Palatino Linotype"/>
          <w:b/>
          <w:bCs/>
          <w:sz w:val="44"/>
          <w:szCs w:val="44"/>
        </w:rPr>
      </w:pPr>
      <w:r>
        <w:rPr>
          <w:rFonts w:ascii="Palatino Linotype" w:hAnsi="Palatino Linotype" w:cs="Palatino Linotype"/>
          <w:b/>
          <w:bCs/>
          <w:sz w:val="24"/>
          <w:szCs w:val="24"/>
        </w:rPr>
        <w:br w:type="page"/>
      </w: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10074-12</w:t>
      </w:r>
      <w:r w:rsidRPr="000E120B">
        <w:rPr>
          <w:rFonts w:ascii="Palatino Linotype" w:hAnsi="Palatino Linotype" w:cs="Palatino Linotype"/>
          <w:b/>
          <w:bCs/>
          <w:sz w:val="44"/>
          <w:szCs w:val="44"/>
          <w:lang w:eastAsia="hu-HU"/>
        </w:rPr>
        <w:t xml:space="preserve"> azonosító számú</w:t>
      </w:r>
    </w:p>
    <w:p w:rsidR="007B0923" w:rsidRPr="000E120B" w:rsidRDefault="007B0923" w:rsidP="006B4AF3">
      <w:pPr>
        <w:widowControl w:val="0"/>
        <w:suppressAutoHyphens/>
        <w:spacing w:after="0" w:line="240" w:lineRule="auto"/>
        <w:jc w:val="center"/>
        <w:rPr>
          <w:rFonts w:ascii="Palatino Linotype" w:hAnsi="Palatino Linotype" w:cs="Palatino Linotype"/>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Felszolgálás</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7B0923" w:rsidRPr="000E120B" w:rsidRDefault="007B0923" w:rsidP="006B4AF3">
      <w:pPr>
        <w:widowControl w:val="0"/>
        <w:suppressAutoHyphens/>
        <w:spacing w:after="0" w:line="240" w:lineRule="auto"/>
        <w:jc w:val="center"/>
        <w:rPr>
          <w:rFonts w:ascii="Palatino Linotype" w:hAnsi="Palatino Linotype" w:cs="Palatino Linotype"/>
          <w:b/>
          <w:bCs/>
          <w:sz w:val="44"/>
          <w:szCs w:val="44"/>
          <w:lang w:eastAsia="hu-HU"/>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10074-12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azonosító számú,</w:t>
      </w:r>
      <w:r>
        <w:rPr>
          <w:rFonts w:ascii="Palatino Linotype" w:hAnsi="Palatino Linotype" w:cs="Palatino Linotype"/>
          <w:b/>
          <w:bCs/>
          <w:sz w:val="24"/>
          <w:szCs w:val="24"/>
          <w:lang w:eastAsia="hu-HU"/>
        </w:rPr>
        <w:t xml:space="preserve"> Felszolgálás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10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07"/>
        <w:gridCol w:w="437"/>
        <w:gridCol w:w="437"/>
        <w:gridCol w:w="694"/>
        <w:gridCol w:w="694"/>
        <w:gridCol w:w="964"/>
        <w:gridCol w:w="694"/>
        <w:gridCol w:w="437"/>
        <w:gridCol w:w="964"/>
        <w:gridCol w:w="462"/>
        <w:gridCol w:w="700"/>
        <w:gridCol w:w="700"/>
        <w:gridCol w:w="437"/>
        <w:gridCol w:w="964"/>
      </w:tblGrid>
      <w:tr w:rsidR="007B0923" w:rsidRPr="005E0433">
        <w:trPr>
          <w:trHeight w:val="953"/>
          <w:jc w:val="center"/>
        </w:trPr>
        <w:tc>
          <w:tcPr>
            <w:tcW w:w="2406" w:type="dxa"/>
            <w:vMerge w:val="restart"/>
            <w:noWrap/>
            <w:vAlign w:val="center"/>
          </w:tcPr>
          <w:p w:rsidR="007B0923" w:rsidRPr="00FC4EE3" w:rsidRDefault="007B0923" w:rsidP="006B4AF3">
            <w:pPr>
              <w:spacing w:after="0" w:line="240" w:lineRule="auto"/>
              <w:jc w:val="center"/>
              <w:rPr>
                <w:rFonts w:ascii="Palatino Linotype" w:hAnsi="Palatino Linotype" w:cs="Palatino Linotype"/>
                <w:kern w:val="1"/>
                <w:sz w:val="20"/>
                <w:szCs w:val="20"/>
                <w:lang w:eastAsia="hi-IN" w:bidi="hi-IN"/>
              </w:rPr>
            </w:pPr>
            <w:r w:rsidRPr="00FC4EE3">
              <w:rPr>
                <w:rFonts w:ascii="Palatino Linotype" w:hAnsi="Palatino Linotype" w:cs="Palatino Linotype"/>
                <w:kern w:val="1"/>
                <w:sz w:val="20"/>
                <w:szCs w:val="20"/>
                <w:lang w:eastAsia="hi-IN" w:bidi="hi-IN"/>
              </w:rPr>
              <w:t>10074-12</w:t>
            </w:r>
          </w:p>
          <w:p w:rsidR="007B0923" w:rsidRPr="00046EB4" w:rsidRDefault="007B0923" w:rsidP="006B4AF3">
            <w:pPr>
              <w:spacing w:after="0" w:line="240" w:lineRule="auto"/>
              <w:jc w:val="center"/>
              <w:rPr>
                <w:rFonts w:ascii="Palatino Linotype" w:hAnsi="Palatino Linotype" w:cs="Palatino Linotype"/>
                <w:kern w:val="1"/>
                <w:sz w:val="20"/>
                <w:szCs w:val="20"/>
                <w:lang w:eastAsia="hi-IN" w:bidi="hi-IN"/>
              </w:rPr>
            </w:pPr>
            <w:r w:rsidRPr="00FC4EE3">
              <w:rPr>
                <w:rFonts w:ascii="Palatino Linotype" w:hAnsi="Palatino Linotype" w:cs="Palatino Linotype"/>
                <w:kern w:val="1"/>
                <w:sz w:val="20"/>
                <w:szCs w:val="20"/>
                <w:lang w:eastAsia="hi-IN" w:bidi="hi-IN"/>
              </w:rPr>
              <w:t>Felszolgálás</w:t>
            </w:r>
            <w:r w:rsidRPr="00046EB4">
              <w:rPr>
                <w:rFonts w:ascii="Palatino Linotype" w:hAnsi="Palatino Linotype" w:cs="Palatino Linotype"/>
                <w:kern w:val="1"/>
                <w:sz w:val="20"/>
                <w:szCs w:val="20"/>
                <w:lang w:eastAsia="hi-IN" w:bidi="hi-IN"/>
              </w:rPr>
              <w:t xml:space="preserve"> </w:t>
            </w:r>
          </w:p>
        </w:tc>
        <w:tc>
          <w:tcPr>
            <w:tcW w:w="3223" w:type="dxa"/>
            <w:gridSpan w:val="5"/>
            <w:vAlign w:val="center"/>
          </w:tcPr>
          <w:p w:rsidR="007B0923" w:rsidRPr="00046EB4" w:rsidRDefault="007B0923" w:rsidP="006B4AF3">
            <w:pPr>
              <w:spacing w:after="0" w:line="240" w:lineRule="auto"/>
              <w:jc w:val="center"/>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Felszolgálás</w:t>
            </w:r>
          </w:p>
        </w:tc>
        <w:tc>
          <w:tcPr>
            <w:tcW w:w="2100" w:type="dxa"/>
            <w:gridSpan w:val="3"/>
            <w:vAlign w:val="center"/>
          </w:tcPr>
          <w:p w:rsidR="007B0923" w:rsidRPr="00046EB4" w:rsidRDefault="007B0923" w:rsidP="006B4AF3">
            <w:pPr>
              <w:spacing w:after="0" w:line="240" w:lineRule="auto"/>
              <w:jc w:val="center"/>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Felszolgálás gyakorlat</w:t>
            </w:r>
          </w:p>
        </w:tc>
        <w:tc>
          <w:tcPr>
            <w:tcW w:w="3262" w:type="dxa"/>
            <w:gridSpan w:val="5"/>
            <w:vAlign w:val="center"/>
          </w:tcPr>
          <w:p w:rsidR="007B0923" w:rsidRPr="00046EB4" w:rsidRDefault="007B0923" w:rsidP="006B4AF3">
            <w:pPr>
              <w:spacing w:after="0" w:line="240" w:lineRule="auto"/>
              <w:jc w:val="center"/>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Felszolgálás üzemi gyakorlat</w:t>
            </w:r>
          </w:p>
        </w:tc>
      </w:tr>
      <w:tr w:rsidR="007B0923" w:rsidRPr="005E0433">
        <w:trPr>
          <w:trHeight w:val="2486"/>
          <w:jc w:val="center"/>
        </w:trPr>
        <w:tc>
          <w:tcPr>
            <w:tcW w:w="2406" w:type="dxa"/>
            <w:vMerge/>
            <w:vAlign w:val="center"/>
          </w:tcPr>
          <w:p w:rsidR="007B0923" w:rsidRPr="00046EB4" w:rsidRDefault="007B0923" w:rsidP="006B4AF3">
            <w:pPr>
              <w:spacing w:after="0" w:line="240" w:lineRule="auto"/>
              <w:jc w:val="center"/>
              <w:rPr>
                <w:rFonts w:ascii="Palatino Linotype" w:hAnsi="Palatino Linotype" w:cs="Palatino Linotype"/>
                <w:kern w:val="1"/>
                <w:sz w:val="20"/>
                <w:szCs w:val="20"/>
                <w:lang w:eastAsia="hi-IN" w:bidi="hi-IN"/>
              </w:rPr>
            </w:pPr>
          </w:p>
        </w:tc>
        <w:tc>
          <w:tcPr>
            <w:tcW w:w="423" w:type="dxa"/>
            <w:textDirection w:val="btLr"/>
            <w:vAlign w:val="bottom"/>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Étel-</w:t>
            </w:r>
            <w:r>
              <w:rPr>
                <w:rFonts w:ascii="Palatino Linotype" w:hAnsi="Palatino Linotype" w:cs="Palatino Linotype"/>
                <w:kern w:val="1"/>
                <w:sz w:val="20"/>
                <w:szCs w:val="20"/>
                <w:lang w:eastAsia="hi-IN" w:bidi="hi-IN"/>
              </w:rPr>
              <w:t xml:space="preserve"> és </w:t>
            </w:r>
            <w:r w:rsidRPr="00046EB4">
              <w:rPr>
                <w:rFonts w:ascii="Palatino Linotype" w:hAnsi="Palatino Linotype" w:cs="Palatino Linotype"/>
                <w:kern w:val="1"/>
                <w:sz w:val="20"/>
                <w:szCs w:val="20"/>
                <w:lang w:eastAsia="hi-IN" w:bidi="hi-IN"/>
              </w:rPr>
              <w:t>italismeret 2</w:t>
            </w:r>
            <w:r>
              <w:rPr>
                <w:rFonts w:ascii="Palatino Linotype" w:hAnsi="Palatino Linotype" w:cs="Palatino Linotype"/>
                <w:kern w:val="1"/>
                <w:sz w:val="20"/>
                <w:szCs w:val="20"/>
                <w:lang w:eastAsia="hi-IN" w:bidi="hi-IN"/>
              </w:rPr>
              <w:t>.</w:t>
            </w:r>
          </w:p>
        </w:tc>
        <w:tc>
          <w:tcPr>
            <w:tcW w:w="423"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Értékesítés</w:t>
            </w:r>
            <w:r>
              <w:rPr>
                <w:rFonts w:ascii="Palatino Linotype" w:hAnsi="Palatino Linotype" w:cs="Palatino Linotype"/>
                <w:kern w:val="1"/>
                <w:sz w:val="20"/>
                <w:szCs w:val="20"/>
                <w:lang w:eastAsia="hi-IN" w:bidi="hi-IN"/>
              </w:rPr>
              <w:t>i</w:t>
            </w:r>
            <w:r w:rsidRPr="00046EB4">
              <w:rPr>
                <w:rFonts w:ascii="Palatino Linotype" w:hAnsi="Palatino Linotype" w:cs="Palatino Linotype"/>
                <w:kern w:val="1"/>
                <w:sz w:val="20"/>
                <w:szCs w:val="20"/>
                <w:lang w:eastAsia="hi-IN" w:bidi="hi-IN"/>
              </w:rPr>
              <w:t xml:space="preserve"> </w:t>
            </w:r>
            <w:r>
              <w:rPr>
                <w:rFonts w:ascii="Palatino Linotype" w:hAnsi="Palatino Linotype" w:cs="Palatino Linotype"/>
                <w:kern w:val="1"/>
                <w:sz w:val="20"/>
                <w:szCs w:val="20"/>
                <w:lang w:eastAsia="hi-IN" w:bidi="hi-IN"/>
              </w:rPr>
              <w:t>ismeret</w:t>
            </w:r>
            <w:r w:rsidRPr="00046EB4">
              <w:rPr>
                <w:rFonts w:ascii="Palatino Linotype" w:hAnsi="Palatino Linotype" w:cs="Palatino Linotype"/>
                <w:kern w:val="1"/>
                <w:sz w:val="20"/>
                <w:szCs w:val="20"/>
                <w:lang w:eastAsia="hi-IN" w:bidi="hi-IN"/>
              </w:rPr>
              <w:t xml:space="preserve"> 2</w:t>
            </w:r>
            <w:r>
              <w:rPr>
                <w:rFonts w:ascii="Palatino Linotype" w:hAnsi="Palatino Linotype" w:cs="Palatino Linotype"/>
                <w:kern w:val="1"/>
                <w:sz w:val="20"/>
                <w:szCs w:val="20"/>
                <w:lang w:eastAsia="hi-IN" w:bidi="hi-IN"/>
              </w:rPr>
              <w:t>.</w:t>
            </w:r>
          </w:p>
        </w:tc>
        <w:tc>
          <w:tcPr>
            <w:tcW w:w="700"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Étlapszerkesztés, étrend összeállítás</w:t>
            </w:r>
          </w:p>
        </w:tc>
        <w:tc>
          <w:tcPr>
            <w:tcW w:w="700"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Pr>
                <w:rFonts w:ascii="Palatino Linotype" w:hAnsi="Palatino Linotype" w:cs="Palatino Linotype"/>
                <w:kern w:val="1"/>
                <w:sz w:val="20"/>
                <w:szCs w:val="20"/>
                <w:lang w:eastAsia="hi-IN" w:bidi="hi-IN"/>
              </w:rPr>
              <w:t xml:space="preserve">Rendezvényszervezés, </w:t>
            </w:r>
            <w:r w:rsidRPr="00046EB4">
              <w:rPr>
                <w:rFonts w:ascii="Palatino Linotype" w:hAnsi="Palatino Linotype" w:cs="Palatino Linotype"/>
                <w:kern w:val="1"/>
                <w:sz w:val="20"/>
                <w:szCs w:val="20"/>
                <w:lang w:eastAsia="hi-IN" w:bidi="hi-IN"/>
              </w:rPr>
              <w:t>szállodai értékesítés</w:t>
            </w:r>
          </w:p>
        </w:tc>
        <w:tc>
          <w:tcPr>
            <w:tcW w:w="977"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Értékesítés elszámol</w:t>
            </w:r>
            <w:r>
              <w:rPr>
                <w:rFonts w:ascii="Palatino Linotype" w:hAnsi="Palatino Linotype" w:cs="Palatino Linotype"/>
                <w:kern w:val="1"/>
                <w:sz w:val="20"/>
                <w:szCs w:val="20"/>
                <w:lang w:eastAsia="hi-IN" w:bidi="hi-IN"/>
              </w:rPr>
              <w:t>tatása, bizonylatai. Értékesítési</w:t>
            </w:r>
            <w:r w:rsidRPr="00046EB4">
              <w:rPr>
                <w:rFonts w:ascii="Palatino Linotype" w:hAnsi="Palatino Linotype" w:cs="Palatino Linotype"/>
                <w:kern w:val="1"/>
                <w:sz w:val="20"/>
                <w:szCs w:val="20"/>
                <w:lang w:eastAsia="hi-IN" w:bidi="hi-IN"/>
              </w:rPr>
              <w:t xml:space="preserve"> informatikai </w:t>
            </w:r>
            <w:r>
              <w:rPr>
                <w:rFonts w:ascii="Palatino Linotype" w:hAnsi="Palatino Linotype" w:cs="Palatino Linotype"/>
                <w:kern w:val="1"/>
                <w:sz w:val="20"/>
                <w:szCs w:val="20"/>
                <w:lang w:eastAsia="hi-IN" w:bidi="hi-IN"/>
              </w:rPr>
              <w:t>rendszerek.</w:t>
            </w:r>
          </w:p>
        </w:tc>
        <w:tc>
          <w:tcPr>
            <w:tcW w:w="700"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Különböző felszolgálási módok</w:t>
            </w:r>
            <w:r>
              <w:rPr>
                <w:rFonts w:ascii="Palatino Linotype" w:hAnsi="Palatino Linotype" w:cs="Palatino Linotype"/>
                <w:kern w:val="1"/>
                <w:sz w:val="20"/>
                <w:szCs w:val="20"/>
                <w:lang w:eastAsia="hi-IN" w:bidi="hi-IN"/>
              </w:rPr>
              <w:t xml:space="preserve"> 2.</w:t>
            </w:r>
          </w:p>
        </w:tc>
        <w:tc>
          <w:tcPr>
            <w:tcW w:w="423"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Különleges éttermi munka</w:t>
            </w:r>
          </w:p>
        </w:tc>
        <w:tc>
          <w:tcPr>
            <w:tcW w:w="977"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Ügyvitel, üzleti dokumentáció</w:t>
            </w:r>
            <w:r>
              <w:rPr>
                <w:rFonts w:ascii="Palatino Linotype" w:hAnsi="Palatino Linotype" w:cs="Palatino Linotype"/>
                <w:kern w:val="1"/>
                <w:sz w:val="20"/>
                <w:szCs w:val="20"/>
                <w:lang w:eastAsia="hi-IN" w:bidi="hi-IN"/>
              </w:rPr>
              <w:t xml:space="preserve"> a gyakorlatban</w:t>
            </w:r>
          </w:p>
        </w:tc>
        <w:tc>
          <w:tcPr>
            <w:tcW w:w="462" w:type="dxa"/>
            <w:textDirection w:val="btLr"/>
            <w:vAlign w:val="bottom"/>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Pr>
                <w:rFonts w:ascii="Palatino Linotype" w:hAnsi="Palatino Linotype" w:cs="Palatino Linotype"/>
                <w:kern w:val="1"/>
                <w:sz w:val="20"/>
                <w:szCs w:val="20"/>
                <w:lang w:eastAsia="hi-IN" w:bidi="hi-IN"/>
              </w:rPr>
              <w:t>Nyitás előtti teendők</w:t>
            </w:r>
          </w:p>
        </w:tc>
        <w:tc>
          <w:tcPr>
            <w:tcW w:w="700" w:type="dxa"/>
            <w:textDirection w:val="btLr"/>
            <w:vAlign w:val="bottom"/>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Különböző felszolgálási módok</w:t>
            </w:r>
            <w:r>
              <w:rPr>
                <w:rFonts w:ascii="Palatino Linotype" w:hAnsi="Palatino Linotype" w:cs="Palatino Linotype"/>
                <w:kern w:val="1"/>
                <w:sz w:val="20"/>
                <w:szCs w:val="20"/>
                <w:lang w:eastAsia="hi-IN" w:bidi="hi-IN"/>
              </w:rPr>
              <w:t xml:space="preserve"> 1.</w:t>
            </w:r>
          </w:p>
        </w:tc>
        <w:tc>
          <w:tcPr>
            <w:tcW w:w="700" w:type="dxa"/>
            <w:textDirection w:val="btLr"/>
            <w:vAlign w:val="bottom"/>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Különböző felszolgálási módok</w:t>
            </w:r>
            <w:r>
              <w:rPr>
                <w:rFonts w:ascii="Palatino Linotype" w:hAnsi="Palatino Linotype" w:cs="Palatino Linotype"/>
                <w:kern w:val="1"/>
                <w:sz w:val="20"/>
                <w:szCs w:val="20"/>
                <w:lang w:eastAsia="hi-IN" w:bidi="hi-IN"/>
              </w:rPr>
              <w:t xml:space="preserve"> 2.</w:t>
            </w:r>
          </w:p>
        </w:tc>
        <w:tc>
          <w:tcPr>
            <w:tcW w:w="423"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Különleges éttermi munka</w:t>
            </w:r>
          </w:p>
        </w:tc>
        <w:tc>
          <w:tcPr>
            <w:tcW w:w="977" w:type="dxa"/>
            <w:textDirection w:val="btLr"/>
          </w:tcPr>
          <w:p w:rsidR="007B0923" w:rsidRPr="00046EB4" w:rsidRDefault="007B0923" w:rsidP="00FC4EE3">
            <w:pPr>
              <w:spacing w:after="0" w:line="240" w:lineRule="auto"/>
              <w:rPr>
                <w:rFonts w:ascii="Palatino Linotype" w:hAnsi="Palatino Linotype" w:cs="Palatino Linotype"/>
                <w:kern w:val="1"/>
                <w:sz w:val="20"/>
                <w:szCs w:val="20"/>
                <w:lang w:eastAsia="hi-IN" w:bidi="hi-IN"/>
              </w:rPr>
            </w:pPr>
            <w:r w:rsidRPr="00046EB4">
              <w:rPr>
                <w:rFonts w:ascii="Palatino Linotype" w:hAnsi="Palatino Linotype" w:cs="Palatino Linotype"/>
                <w:kern w:val="1"/>
                <w:sz w:val="20"/>
                <w:szCs w:val="20"/>
                <w:lang w:eastAsia="hi-IN" w:bidi="hi-IN"/>
              </w:rPr>
              <w:t>Ügyvitel, üzleti dokumentáció</w:t>
            </w:r>
            <w:r>
              <w:rPr>
                <w:rFonts w:ascii="Palatino Linotype" w:hAnsi="Palatino Linotype" w:cs="Palatino Linotype"/>
                <w:kern w:val="1"/>
                <w:sz w:val="20"/>
                <w:szCs w:val="20"/>
                <w:lang w:eastAsia="hi-IN" w:bidi="hi-IN"/>
              </w:rPr>
              <w:t xml:space="preserve"> a gyakorlatban</w:t>
            </w:r>
          </w:p>
        </w:tc>
      </w:tr>
      <w:tr w:rsidR="007B0923" w:rsidRPr="005E0433">
        <w:trPr>
          <w:trHeight w:val="255"/>
          <w:jc w:val="center"/>
        </w:trPr>
        <w:tc>
          <w:tcPr>
            <w:tcW w:w="10991" w:type="dxa"/>
            <w:gridSpan w:val="14"/>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sidRPr="001C2084">
              <w:rPr>
                <w:rFonts w:ascii="Palatino Linotype" w:hAnsi="Palatino Linotype" w:cs="Palatino Linotype"/>
                <w:sz w:val="20"/>
                <w:szCs w:val="20"/>
                <w:lang w:eastAsia="hu-HU"/>
              </w:rPr>
              <w:t>FELADATOK</w:t>
            </w:r>
          </w:p>
        </w:tc>
      </w:tr>
      <w:tr w:rsidR="007B0923" w:rsidRPr="005E0433">
        <w:trPr>
          <w:trHeight w:val="255"/>
          <w:jc w:val="center"/>
        </w:trPr>
        <w:tc>
          <w:tcPr>
            <w:tcW w:w="2406" w:type="dxa"/>
            <w:noWrap/>
            <w:vAlign w:val="center"/>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Kapcsolatot tart más munkaterületekkel, kollégáival</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Megszervezi a saját munkáját</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vAlign w:val="center"/>
          </w:tcPr>
          <w:p w:rsidR="007B0923" w:rsidRPr="001C2084"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Étrendjavaslatot, italajánlatot készít, állít össze</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Számítógépet kezel, menükártyát készít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Helyesen alkalmazza a protokoll-előírásokat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Alkalmi terítéket készít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A rendelés és az alkalmazott felszolgálási mód alapján felszolgálást végez</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Figyelemmel kíséri a felszolgálandó étel, ital minőségét, mennyiségét, hőmérsékletét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Ételt, italt készít a vendég asztalánál, kínál, utántölt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Pontosítja a fizetés módját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Pénztárgépet kezel, számlát, nyugtát, készpénzfizetési/átutalási számlát állít ki</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bl>
    <w:p w:rsidR="007B0923" w:rsidRDefault="007B0923">
      <w:pPr>
        <w:rPr>
          <w:rFonts w:cs="Times New Roman"/>
        </w:rPr>
      </w:pPr>
      <w:r>
        <w:rPr>
          <w:rFonts w:cs="Times New Roman"/>
        </w:rPr>
        <w:br w:type="page"/>
      </w:r>
    </w:p>
    <w:tbl>
      <w:tblPr>
        <w:tblW w:w="10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06"/>
        <w:gridCol w:w="423"/>
        <w:gridCol w:w="423"/>
        <w:gridCol w:w="700"/>
        <w:gridCol w:w="700"/>
        <w:gridCol w:w="977"/>
        <w:gridCol w:w="700"/>
        <w:gridCol w:w="423"/>
        <w:gridCol w:w="977"/>
        <w:gridCol w:w="462"/>
        <w:gridCol w:w="700"/>
        <w:gridCol w:w="700"/>
        <w:gridCol w:w="423"/>
        <w:gridCol w:w="977"/>
      </w:tblGrid>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Kezeli a vendég észrevételeit és az esetleges konfliktusokat megoldja</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Újra teríti az asztalt és rendezi a környezetét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Korrigálja a kínálatváltozásokat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Szállításkor szakszerűen csomagolja az eszközöket, gépeket, berendezéseket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Berendezi a rendezvény helyszínét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A rendezvény étel és ital választékát bekészíti</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Segít a vendégnek a rendezvényasztalnál, tálcáról kínálja a vendégeket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Folyamatosan rendben tartja a rendezvényen a munkaterületét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Elvégzi a rendezvény zárásához kapcsolódó teendőket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A szobaszervizre előkészül, felveszi a rendelést, elvégzi a számlázást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Felszolgálja a megrendelt étel és italt, lerámol, elszámol</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Betartja a higiéniai előírásokat, HACCP szabályokat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Betartja a munkavédelmi és tűzrendészeti szabályokat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5E0433" w:rsidRDefault="007B0923" w:rsidP="006B4AF3">
            <w:pPr>
              <w:spacing w:after="0" w:line="240" w:lineRule="auto"/>
              <w:rPr>
                <w:rFonts w:ascii="Palatino Linotype" w:hAnsi="Palatino Linotype" w:cs="Palatino Linotype"/>
                <w:sz w:val="20"/>
                <w:szCs w:val="20"/>
                <w:lang w:eastAsia="hu-HU"/>
              </w:rPr>
            </w:pPr>
            <w:r w:rsidRPr="005E0433">
              <w:rPr>
                <w:rFonts w:ascii="Palatino Linotype" w:hAnsi="Palatino Linotype" w:cs="Palatino Linotype"/>
                <w:sz w:val="20"/>
                <w:szCs w:val="20"/>
                <w:lang w:eastAsia="hu-HU"/>
              </w:rPr>
              <w:t>Tájékozódik az új gasztronómiai trendekről</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10991" w:type="dxa"/>
            <w:gridSpan w:val="14"/>
            <w:noWrap/>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SZAKMAI ISMERETEK</w:t>
            </w: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Étrend, alkalmi menüsor összeállítása, ajánlása</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Különleges alkalmak italajánlatai</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Étkezési szokások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Különleges alkalmi terítések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Különböző alkalmakra történő felszolgálás, kiszolgálás</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Italkészítés és tárolás, kevert italok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Ételkészítés, tálalás a vendég asztalánál</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Vendéggel való kommunikáció, etikett protokoll szabályok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Rendezvény lebonyolítás menete</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Italok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Borvidékek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Szövegszerkesztés, táblázatkezelés, alkalmazott számítástechnika</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Alapvető foglalási, számlázási rendszerek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3F6A32" w:rsidDel="00805B7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Új gasztronómiai, felszolgálási trendek</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10991" w:type="dxa"/>
            <w:gridSpan w:val="14"/>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SZAKMAI KÉSZSÉGEK</w:t>
            </w:r>
          </w:p>
        </w:tc>
      </w:tr>
      <w:tr w:rsidR="007B0923" w:rsidRPr="005E0433">
        <w:trPr>
          <w:trHeight w:val="255"/>
          <w:jc w:val="center"/>
        </w:trPr>
        <w:tc>
          <w:tcPr>
            <w:tcW w:w="2406" w:type="dxa"/>
            <w:noWrap/>
            <w:vAlign w:val="center"/>
          </w:tcPr>
          <w:p w:rsidR="007B0923" w:rsidRPr="000416B9" w:rsidDel="00805B72" w:rsidRDefault="007B0923" w:rsidP="006B4AF3">
            <w:pPr>
              <w:spacing w:after="0" w:line="240" w:lineRule="auto"/>
              <w:rPr>
                <w:rFonts w:ascii="Palatino Linotype" w:hAnsi="Palatino Linotype" w:cs="Palatino Linotype"/>
                <w:sz w:val="20"/>
                <w:szCs w:val="20"/>
                <w:lang w:eastAsia="hu-HU"/>
              </w:rPr>
            </w:pPr>
            <w:r w:rsidRPr="000416B9">
              <w:rPr>
                <w:rFonts w:ascii="Palatino Linotype" w:hAnsi="Palatino Linotype" w:cs="Palatino Linotype"/>
                <w:sz w:val="20"/>
                <w:szCs w:val="20"/>
                <w:lang w:eastAsia="hu-HU"/>
              </w:rPr>
              <w:t>Felhasználói szintű számítógép használat</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Olvasott szakmai szöveg megértése</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Pr>
                <w:rFonts w:ascii="Palatino Linotype" w:hAnsi="Palatino Linotype" w:cs="Palatino Linotype"/>
                <w:sz w:val="20"/>
                <w:szCs w:val="20"/>
                <w:lang w:eastAsia="hu-HU"/>
              </w:rPr>
              <w:t xml:space="preserve">Szakmai </w:t>
            </w:r>
            <w:r w:rsidRPr="003F6A32">
              <w:rPr>
                <w:rFonts w:ascii="Palatino Linotype" w:hAnsi="Palatino Linotype" w:cs="Palatino Linotype"/>
                <w:sz w:val="20"/>
                <w:szCs w:val="20"/>
                <w:lang w:eastAsia="hu-HU"/>
              </w:rPr>
              <w:t>nyelvű beszédkészség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vAlign w:val="center"/>
          </w:tcPr>
          <w:p w:rsidR="007B0923" w:rsidRPr="000416B9" w:rsidRDefault="007B0923" w:rsidP="006B4AF3">
            <w:pPr>
              <w:spacing w:after="0" w:line="240" w:lineRule="auto"/>
              <w:rPr>
                <w:rFonts w:ascii="Palatino Linotype" w:hAnsi="Palatino Linotype" w:cs="Palatino Linotype"/>
                <w:sz w:val="20"/>
                <w:szCs w:val="20"/>
                <w:lang w:eastAsia="hu-HU"/>
              </w:rPr>
            </w:pPr>
            <w:r w:rsidRPr="000416B9">
              <w:rPr>
                <w:rFonts w:ascii="Palatino Linotype" w:hAnsi="Palatino Linotype" w:cs="Palatino Linotype"/>
                <w:sz w:val="20"/>
                <w:szCs w:val="20"/>
                <w:lang w:eastAsia="hu-HU"/>
              </w:rPr>
              <w:t>Információforrások kezelése</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Elemi számolási készség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10991" w:type="dxa"/>
            <w:gridSpan w:val="14"/>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SZEMÉLYES KOMPETENCIÁK</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Külső megjelenés</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3F6A3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Mozgáskoordináció (testi ügyesség)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3F6A32" w:rsidRDefault="007B0923" w:rsidP="006B4AF3">
            <w:pPr>
              <w:spacing w:after="0" w:line="240" w:lineRule="auto"/>
              <w:rPr>
                <w:rFonts w:ascii="Palatino Linotype" w:hAnsi="Palatino Linotype" w:cs="Palatino Linotype"/>
                <w:sz w:val="20"/>
                <w:szCs w:val="20"/>
                <w:lang w:eastAsia="hu-HU"/>
              </w:rPr>
            </w:pPr>
            <w:r w:rsidRPr="009329D0">
              <w:rPr>
                <w:rFonts w:ascii="Palatino Linotype" w:hAnsi="Palatino Linotype" w:cs="Palatino Linotype"/>
                <w:sz w:val="20"/>
                <w:szCs w:val="20"/>
                <w:lang w:eastAsia="hu-HU"/>
              </w:rPr>
              <w:t>Elhivatottság, elkötelezettség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10991" w:type="dxa"/>
            <w:gridSpan w:val="14"/>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TÁRSAS KOMPETENCIÁK</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Rugalmasság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Udvariasság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tcPr>
          <w:p w:rsidR="007B0923" w:rsidRPr="000416B9" w:rsidRDefault="007B0923" w:rsidP="006B4AF3">
            <w:pPr>
              <w:spacing w:after="0" w:line="240" w:lineRule="auto"/>
              <w:rPr>
                <w:rFonts w:ascii="Palatino Linotype" w:hAnsi="Palatino Linotype" w:cs="Palatino Linotype"/>
                <w:sz w:val="20"/>
                <w:szCs w:val="20"/>
                <w:lang w:eastAsia="hu-HU"/>
              </w:rPr>
            </w:pPr>
            <w:r w:rsidRPr="000416B9">
              <w:rPr>
                <w:rFonts w:ascii="Palatino Linotype" w:hAnsi="Palatino Linotype" w:cs="Palatino Linotype"/>
                <w:sz w:val="20"/>
                <w:szCs w:val="20"/>
                <w:lang w:eastAsia="hu-HU"/>
              </w:rPr>
              <w:t>Kompromisszumkészség</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10991" w:type="dxa"/>
            <w:gridSpan w:val="14"/>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MÓDSZER KOMPETENCIÁK</w:t>
            </w:r>
          </w:p>
        </w:tc>
      </w:tr>
      <w:tr w:rsidR="007B0923" w:rsidRPr="005E0433">
        <w:trPr>
          <w:trHeight w:val="255"/>
          <w:jc w:val="center"/>
        </w:trPr>
        <w:tc>
          <w:tcPr>
            <w:tcW w:w="2406" w:type="dxa"/>
            <w:noWrap/>
          </w:tcPr>
          <w:p w:rsidR="007B0923" w:rsidRPr="000416B9" w:rsidRDefault="007B0923" w:rsidP="006B4AF3">
            <w:pPr>
              <w:spacing w:after="0" w:line="240" w:lineRule="auto"/>
              <w:rPr>
                <w:rFonts w:ascii="Palatino Linotype" w:hAnsi="Palatino Linotype" w:cs="Palatino Linotype"/>
                <w:sz w:val="20"/>
                <w:szCs w:val="20"/>
                <w:lang w:eastAsia="hu-HU"/>
              </w:rPr>
            </w:pPr>
            <w:r w:rsidRPr="000416B9">
              <w:rPr>
                <w:rFonts w:ascii="Palatino Linotype" w:hAnsi="Palatino Linotype" w:cs="Palatino Linotype"/>
                <w:sz w:val="20"/>
                <w:szCs w:val="20"/>
                <w:lang w:eastAsia="hu-HU"/>
              </w:rPr>
              <w:t>Gyakorlatias feladatértelmezés</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A környezet tisztán tartása</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r w:rsidR="007B0923" w:rsidRPr="005E0433">
        <w:trPr>
          <w:trHeight w:val="255"/>
          <w:jc w:val="center"/>
        </w:trPr>
        <w:tc>
          <w:tcPr>
            <w:tcW w:w="2406" w:type="dxa"/>
            <w:noWrap/>
            <w:vAlign w:val="center"/>
          </w:tcPr>
          <w:p w:rsidR="007B0923" w:rsidRPr="003F6A32" w:rsidRDefault="007B0923" w:rsidP="006B4AF3">
            <w:pPr>
              <w:spacing w:after="0" w:line="240" w:lineRule="auto"/>
              <w:rPr>
                <w:rFonts w:ascii="Palatino Linotype" w:hAnsi="Palatino Linotype" w:cs="Palatino Linotype"/>
                <w:sz w:val="20"/>
                <w:szCs w:val="20"/>
                <w:lang w:eastAsia="hu-HU"/>
              </w:rPr>
            </w:pPr>
            <w:r w:rsidRPr="003F6A32">
              <w:rPr>
                <w:rFonts w:ascii="Palatino Linotype" w:hAnsi="Palatino Linotype" w:cs="Palatino Linotype"/>
                <w:sz w:val="20"/>
                <w:szCs w:val="20"/>
                <w:lang w:eastAsia="hu-HU"/>
              </w:rPr>
              <w:t>Harmóniára és esztétikára való törekvés </w:t>
            </w:r>
          </w:p>
        </w:tc>
        <w:tc>
          <w:tcPr>
            <w:tcW w:w="423"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700"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c>
          <w:tcPr>
            <w:tcW w:w="462"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00" w:type="dxa"/>
            <w:noWrap/>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977" w:type="dxa"/>
            <w:vAlign w:val="center"/>
          </w:tcPr>
          <w:p w:rsidR="007B0923" w:rsidRPr="005E0433" w:rsidRDefault="007B0923" w:rsidP="006B4AF3">
            <w:pPr>
              <w:spacing w:after="0" w:line="240" w:lineRule="auto"/>
              <w:jc w:val="center"/>
              <w:rPr>
                <w:rFonts w:ascii="Palatino Linotype" w:hAnsi="Palatino Linotype" w:cs="Palatino Linotype"/>
                <w:sz w:val="20"/>
                <w:szCs w:val="20"/>
                <w:lang w:eastAsia="hu-HU"/>
              </w:rPr>
            </w:pPr>
          </w:p>
        </w:tc>
      </w:tr>
    </w:tbl>
    <w:p w:rsidR="007B0923" w:rsidRPr="000E120B" w:rsidRDefault="007B0923" w:rsidP="006B4AF3">
      <w:pPr>
        <w:widowControl w:val="0"/>
        <w:suppressAutoHyphens/>
        <w:spacing w:after="0" w:line="240" w:lineRule="auto"/>
        <w:rPr>
          <w:rFonts w:ascii="Palatino Linotype" w:hAnsi="Palatino Linotype" w:cs="Palatino Linotype"/>
          <w:kern w:val="1"/>
          <w:sz w:val="20"/>
          <w:szCs w:val="20"/>
          <w:lang w:eastAsia="hi-IN" w:bidi="hi-IN"/>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0"/>
          <w:szCs w:val="20"/>
          <w:lang w:eastAsia="hi-IN" w:bidi="hi-IN"/>
        </w:rPr>
        <w:br w:type="page"/>
      </w:r>
    </w:p>
    <w:p w:rsidR="007B0923" w:rsidRPr="000E120B" w:rsidRDefault="007B0923" w:rsidP="00FC4EE3">
      <w:pPr>
        <w:pStyle w:val="B0"/>
        <w:rPr>
          <w:rFonts w:cs="Times New Roman"/>
          <w:lang w:eastAsia="hu-HU"/>
        </w:rPr>
      </w:pPr>
      <w:r>
        <w:rPr>
          <w:lang w:eastAsia="hu-HU"/>
        </w:rPr>
        <w:t>Felszolgálás tantárgy</w:t>
      </w:r>
      <w:r>
        <w:rPr>
          <w:lang w:eastAsia="hu-HU"/>
        </w:rPr>
        <w:tab/>
        <w:t>104</w:t>
      </w:r>
      <w:r w:rsidRPr="000E120B">
        <w:rPr>
          <w:lang w:eastAsia="hu-HU"/>
        </w:rPr>
        <w:t xml:space="preserve"> óra</w:t>
      </w:r>
      <w:r>
        <w:rPr>
          <w:lang w:eastAsia="hu-HU"/>
        </w:rPr>
        <w:t>/ 96 óra*</w:t>
      </w:r>
    </w:p>
    <w:p w:rsidR="007B0923" w:rsidRPr="001F2BFF" w:rsidRDefault="007B0923" w:rsidP="00FC4EE3">
      <w:pPr>
        <w:spacing w:after="0" w:line="240" w:lineRule="auto"/>
        <w:jc w:val="right"/>
        <w:rPr>
          <w:rFonts w:ascii="Palatino Linotype" w:hAnsi="Palatino Linotype" w:cs="Palatino Linotype"/>
          <w:i/>
          <w:iCs/>
          <w:sz w:val="20"/>
          <w:szCs w:val="20"/>
        </w:rPr>
      </w:pPr>
      <w:r w:rsidRPr="001F2BFF">
        <w:rPr>
          <w:rFonts w:ascii="Palatino Linotype" w:hAnsi="Palatino Linotype" w:cs="Palatino Linotype"/>
          <w:i/>
          <w:iCs/>
          <w:sz w:val="20"/>
          <w:szCs w:val="20"/>
        </w:rPr>
        <w:t>*Három évfolyamos képzés közismereti oktatással/két évfolyamos képzés közismereti oktatás nélkül</w:t>
      </w:r>
    </w:p>
    <w:p w:rsidR="007B0923" w:rsidRPr="00496981" w:rsidRDefault="007B0923" w:rsidP="006B4AF3">
      <w:pPr>
        <w:widowControl w:val="0"/>
        <w:suppressAutoHyphens/>
        <w:spacing w:after="0" w:line="240" w:lineRule="auto"/>
        <w:rPr>
          <w:rFonts w:ascii="Palatino Linotype" w:hAnsi="Palatino Linotype" w:cs="Palatino Linotype"/>
          <w:b/>
          <w:bCs/>
          <w:sz w:val="20"/>
          <w:szCs w:val="20"/>
          <w:lang w:eastAsia="hu-HU"/>
        </w:rPr>
      </w:pPr>
    </w:p>
    <w:p w:rsidR="007B0923" w:rsidRDefault="007B0923" w:rsidP="000B5B6A">
      <w:pPr>
        <w:numPr>
          <w:ilvl w:val="1"/>
          <w:numId w:val="7"/>
        </w:numPr>
        <w:tabs>
          <w:tab w:val="left" w:pos="851"/>
        </w:tabs>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7B0923" w:rsidRPr="00A5284E" w:rsidRDefault="007B0923" w:rsidP="000B5B6A">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A5284E">
        <w:rPr>
          <w:rFonts w:ascii="Palatino Linotype" w:hAnsi="Palatino Linotype" w:cs="Palatino Linotype"/>
          <w:kern w:val="1"/>
          <w:sz w:val="24"/>
          <w:szCs w:val="24"/>
          <w:lang w:eastAsia="hi-IN" w:bidi="hi-IN"/>
        </w:rPr>
        <w:t>Étrend és étlap összeállításhoz szükséges ital és étel ismeret megszerzése. Vendég előtt végzett különleges éttermi munkákhoz szükséges elméleti tudás megszerzése. Az értékesítés elszámolása. Üzleten kívüli értékesítés</w:t>
      </w:r>
      <w:r>
        <w:rPr>
          <w:rFonts w:ascii="Palatino Linotype" w:hAnsi="Palatino Linotype" w:cs="Palatino Linotype"/>
          <w:kern w:val="1"/>
          <w:sz w:val="24"/>
          <w:szCs w:val="24"/>
          <w:lang w:eastAsia="hi-IN" w:bidi="hi-IN"/>
        </w:rPr>
        <w:t>, rendezvények lebonyolítása</w:t>
      </w:r>
      <w:r w:rsidRPr="00A5284E">
        <w:rPr>
          <w:rFonts w:ascii="Palatino Linotype" w:hAnsi="Palatino Linotype" w:cs="Palatino Linotype"/>
          <w:kern w:val="1"/>
          <w:sz w:val="24"/>
          <w:szCs w:val="24"/>
          <w:lang w:eastAsia="hi-IN" w:bidi="hi-IN"/>
        </w:rPr>
        <w:t>. Nemzetközi konyhák</w:t>
      </w:r>
      <w:r>
        <w:rPr>
          <w:rFonts w:ascii="Palatino Linotype" w:hAnsi="Palatino Linotype" w:cs="Palatino Linotype"/>
          <w:kern w:val="1"/>
          <w:sz w:val="24"/>
          <w:szCs w:val="24"/>
          <w:lang w:eastAsia="hi-IN" w:bidi="hi-IN"/>
        </w:rPr>
        <w:t>,</w:t>
      </w:r>
      <w:r w:rsidRPr="00A5284E">
        <w:rPr>
          <w:rFonts w:ascii="Palatino Linotype" w:hAnsi="Palatino Linotype" w:cs="Palatino Linotype"/>
          <w:kern w:val="1"/>
          <w:sz w:val="24"/>
          <w:szCs w:val="24"/>
          <w:lang w:eastAsia="hi-IN" w:bidi="hi-IN"/>
        </w:rPr>
        <w:t xml:space="preserve"> valamint valláshoz vagy tájegységekhez kötődő étkezési szokások, előírások megismerése. Informatikai eszközök használata az értékesítésben és elszámolásban.</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Default="007B0923" w:rsidP="000B5B6A">
      <w:pPr>
        <w:numPr>
          <w:ilvl w:val="1"/>
          <w:numId w:val="7"/>
        </w:numPr>
        <w:tabs>
          <w:tab w:val="left" w:pos="851"/>
        </w:tabs>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7B0923" w:rsidRPr="001C3F08" w:rsidRDefault="007B0923" w:rsidP="000B5B6A">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 xml:space="preserve">A tantárgy egyes témakörei a 11500-12 </w:t>
      </w:r>
      <w:r>
        <w:rPr>
          <w:rFonts w:ascii="Palatino Linotype" w:hAnsi="Palatino Linotype" w:cs="Palatino Linotype"/>
          <w:kern w:val="1"/>
          <w:sz w:val="24"/>
          <w:szCs w:val="24"/>
          <w:lang w:eastAsia="hi-IN" w:bidi="hi-IN"/>
        </w:rPr>
        <w:t>Munkahelyi egészség és biztonság</w:t>
      </w:r>
      <w:r w:rsidRPr="001C3F0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a 10045-12 Gazdálkodás (A vendéglátás fő tevékenységei. Üzletkörök és üzlettípusok), </w:t>
      </w:r>
      <w:r w:rsidRPr="001C3F08">
        <w:rPr>
          <w:rFonts w:ascii="Palatino Linotype" w:hAnsi="Palatino Linotype" w:cs="Palatino Linotype"/>
          <w:kern w:val="1"/>
          <w:sz w:val="24"/>
          <w:szCs w:val="24"/>
          <w:lang w:eastAsia="hi-IN" w:bidi="hi-IN"/>
        </w:rPr>
        <w:t>valamint a 10044-12 Élelmiszer</w:t>
      </w:r>
      <w:r>
        <w:rPr>
          <w:rFonts w:ascii="Palatino Linotype" w:hAnsi="Palatino Linotype" w:cs="Palatino Linotype"/>
          <w:kern w:val="1"/>
          <w:sz w:val="24"/>
          <w:szCs w:val="24"/>
          <w:lang w:eastAsia="hi-IN" w:bidi="hi-IN"/>
        </w:rPr>
        <w:t>,</w:t>
      </w:r>
      <w:r w:rsidRPr="001C3F08">
        <w:rPr>
          <w:rFonts w:ascii="Palatino Linotype" w:hAnsi="Palatino Linotype" w:cs="Palatino Linotype"/>
          <w:kern w:val="1"/>
          <w:sz w:val="24"/>
          <w:szCs w:val="24"/>
          <w:lang w:eastAsia="hi-IN" w:bidi="hi-IN"/>
        </w:rPr>
        <w:t xml:space="preserve"> fogyasztóvédelem modulok tananyagához kapcsolódnak.</w:t>
      </w:r>
    </w:p>
    <w:p w:rsidR="007B0923" w:rsidRPr="000E120B" w:rsidRDefault="007B0923" w:rsidP="000B5B6A">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Default="007B0923" w:rsidP="000B5B6A">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Pr="000E120B" w:rsidRDefault="007B0923" w:rsidP="000B5B6A">
      <w:pPr>
        <w:tabs>
          <w:tab w:val="left" w:pos="851"/>
        </w:tabs>
        <w:spacing w:after="0" w:line="240" w:lineRule="auto"/>
        <w:ind w:left="792"/>
        <w:rPr>
          <w:rFonts w:ascii="Palatino Linotype" w:hAnsi="Palatino Linotype" w:cs="Palatino Linotype"/>
          <w:b/>
          <w:bCs/>
          <w:sz w:val="24"/>
          <w:szCs w:val="24"/>
        </w:rPr>
      </w:pPr>
    </w:p>
    <w:p w:rsidR="007B0923" w:rsidRPr="000B5B6A" w:rsidRDefault="007B0923" w:rsidP="00496981">
      <w:pPr>
        <w:pStyle w:val="BB3"/>
        <w:rPr>
          <w:rFonts w:cs="Times New Roman"/>
          <w:kern w:val="1"/>
          <w:lang w:eastAsia="hi-IN" w:bidi="hi-IN"/>
        </w:rPr>
      </w:pPr>
      <w:r w:rsidRPr="000B5B6A">
        <w:t>Étel- és italismeret 2.</w:t>
      </w:r>
      <w:r>
        <w:rPr>
          <w:rFonts w:cs="Times New Roman"/>
        </w:rPr>
        <w:tab/>
      </w:r>
      <w:r w:rsidRPr="000B5B6A">
        <w:rPr>
          <w:i/>
          <w:iCs/>
          <w:kern w:val="1"/>
          <w:lang w:eastAsia="hi-IN" w:bidi="hi-IN"/>
        </w:rPr>
        <w:t>36 óra/ 36 óra</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Szárnyas húsból készült ételek csoportosítása, elkészítési módozatainak ismertetése (fehér és barna húsú szárnyasokból készült ételek,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Sertéshúsból készült ételek csoportosítása, elkészítési módozatainak ismertetése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Borjúhúsból készült ételek csoportosítása, elkészítési módozatainak ismertetése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Marhahúsból készült ételek csoportosítása, elkészítési módozatainak ismertetése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Bárány- és birkahúsból készült ételek csoportosítása, elkészítési módozatainak ismertetése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Vadhúsból készült ételek csoportosítása, elkészítési módozatainak ismertetése (nagyvadak, apróvadak, vadszárnyasok, apróhúsok, szeletben és egyben készült ételek, belsőségek, főzéssel, párolással, sütéssel készült ételek és módozatok).</w:t>
      </w:r>
    </w:p>
    <w:p w:rsidR="007B0923" w:rsidRPr="006A75A6" w:rsidRDefault="007B0923" w:rsidP="006B4AF3">
      <w:pPr>
        <w:widowControl w:val="0"/>
        <w:suppressAutoHyphens/>
        <w:spacing w:after="0" w:line="240" w:lineRule="auto"/>
        <w:ind w:left="698"/>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Halakból és egyéb hidegvérű állatokból készült ételek csoportosítása, elkészítési módozatainak ismertetése (édesvízi és tengeri állatok, főzéssel, párolással, sütéssel készült ételek és módozatok).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6A75A6">
        <w:rPr>
          <w:rFonts w:ascii="Palatino Linotype" w:hAnsi="Palatino Linotype" w:cs="Palatino Linotype"/>
          <w:kern w:val="1"/>
          <w:sz w:val="24"/>
          <w:szCs w:val="24"/>
          <w:lang w:eastAsia="hi-IN" w:bidi="hi-IN"/>
        </w:rPr>
        <w:t xml:space="preserve">Befejező fogások </w:t>
      </w:r>
      <w:r>
        <w:rPr>
          <w:rFonts w:ascii="Palatino Linotype" w:hAnsi="Palatino Linotype" w:cs="Palatino Linotype"/>
          <w:kern w:val="1"/>
          <w:sz w:val="24"/>
          <w:szCs w:val="24"/>
          <w:lang w:eastAsia="hi-IN" w:bidi="hi-IN"/>
        </w:rPr>
        <w:t>csoportosítása, elkészítési módozatainak ismertetése (éttermi melegtészták, cukrászkészítmények, sajtok, gyümölcsök).</w:t>
      </w:r>
    </w:p>
    <w:p w:rsidR="007B0923" w:rsidRPr="000E120B" w:rsidRDefault="007B0923" w:rsidP="006B4AF3">
      <w:pPr>
        <w:widowControl w:val="0"/>
        <w:suppressAutoHyphens/>
        <w:spacing w:after="0" w:line="240" w:lineRule="auto"/>
        <w:ind w:left="1418"/>
        <w:jc w:val="both"/>
        <w:rPr>
          <w:rFonts w:ascii="Palatino Linotype" w:hAnsi="Palatino Linotype" w:cs="Palatino Linotype"/>
          <w:b/>
          <w:bCs/>
          <w:kern w:val="1"/>
          <w:sz w:val="24"/>
          <w:szCs w:val="24"/>
          <w:lang w:eastAsia="hi-IN" w:bidi="hi-IN"/>
        </w:rPr>
      </w:pPr>
    </w:p>
    <w:p w:rsidR="007B0923" w:rsidRPr="000B5B6A" w:rsidRDefault="007B0923" w:rsidP="00496981">
      <w:pPr>
        <w:pStyle w:val="BB3"/>
        <w:rPr>
          <w:rFonts w:cs="Times New Roman"/>
        </w:rPr>
      </w:pPr>
      <w:r w:rsidRPr="000B5B6A">
        <w:t>Értékesítési ismeret 2.</w:t>
      </w:r>
      <w:r>
        <w:rPr>
          <w:rFonts w:cs="Times New Roman"/>
        </w:rPr>
        <w:tab/>
      </w:r>
      <w:r w:rsidRPr="000B5B6A">
        <w:rPr>
          <w:i/>
          <w:iCs/>
        </w:rPr>
        <w:t>36 óra/ 36 óra</w:t>
      </w:r>
    </w:p>
    <w:p w:rsidR="007B0923" w:rsidRDefault="007B0923" w:rsidP="006B4AF3">
      <w:pPr>
        <w:widowControl w:val="0"/>
        <w:suppressAutoHyphens/>
        <w:spacing w:after="0" w:line="240" w:lineRule="auto"/>
        <w:ind w:left="709"/>
        <w:jc w:val="both"/>
        <w:rPr>
          <w:rFonts w:ascii="Palatino Linotype" w:hAnsi="Palatino Linotype" w:cs="Palatino Linotype"/>
          <w:sz w:val="24"/>
          <w:szCs w:val="24"/>
        </w:rPr>
      </w:pPr>
      <w:r w:rsidRPr="00DF00BC">
        <w:rPr>
          <w:rFonts w:ascii="Palatino Linotype" w:hAnsi="Palatino Linotype" w:cs="Palatino Linotype"/>
          <w:sz w:val="24"/>
          <w:szCs w:val="24"/>
        </w:rPr>
        <w:t>Étkezési szokások, tradíciók, alkalmak, ünnepek (nevezetes alkalmak és ünnepek jellemző ételei és italai, gasztronómiai hagyományai) pl. Márton nap, Karácsony, Farsang, Újév</w:t>
      </w:r>
      <w:r>
        <w:rPr>
          <w:rFonts w:ascii="Palatino Linotype" w:hAnsi="Palatino Linotype" w:cs="Palatino Linotype"/>
          <w:sz w:val="24"/>
          <w:szCs w:val="24"/>
        </w:rPr>
        <w:t>, egyházi, családi, állami, s</w:t>
      </w:r>
      <w:r w:rsidRPr="00DF00BC">
        <w:rPr>
          <w:rFonts w:ascii="Palatino Linotype" w:hAnsi="Palatino Linotype" w:cs="Palatino Linotype"/>
          <w:sz w:val="24"/>
          <w:szCs w:val="24"/>
        </w:rPr>
        <w:t>tb.</w:t>
      </w:r>
    </w:p>
    <w:p w:rsidR="007B0923" w:rsidRPr="00DF00BC"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Magyar tájegységek fogyasztási szokásai, ételkínálata.</w:t>
      </w:r>
    </w:p>
    <w:p w:rsidR="007B0923" w:rsidRPr="00DF00BC"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Különleges alkalmi terítések és felszolgálási módok, vendég asztalánál végzett műveletek (</w:t>
      </w:r>
      <w:r>
        <w:rPr>
          <w:rFonts w:ascii="Palatino Linotype" w:hAnsi="Palatino Linotype" w:cs="Palatino Linotype"/>
          <w:kern w:val="1"/>
          <w:sz w:val="24"/>
          <w:szCs w:val="24"/>
          <w:lang w:eastAsia="hi-IN" w:bidi="hi-IN"/>
        </w:rPr>
        <w:t xml:space="preserve">Előkészítés: alapanyagok kiválasztása, </w:t>
      </w:r>
      <w:r w:rsidRPr="00DF00BC">
        <w:rPr>
          <w:rFonts w:ascii="Palatino Linotype" w:hAnsi="Palatino Linotype" w:cs="Palatino Linotype"/>
          <w:kern w:val="1"/>
          <w:sz w:val="24"/>
          <w:szCs w:val="24"/>
          <w:lang w:eastAsia="hi-IN" w:bidi="hi-IN"/>
        </w:rPr>
        <w:t>szeletelés, bontás, filézés, flambírozás, salátakeverés…)</w:t>
      </w:r>
      <w:r>
        <w:rPr>
          <w:rFonts w:ascii="Palatino Linotype" w:hAnsi="Palatino Linotype" w:cs="Palatino Linotype"/>
          <w:kern w:val="1"/>
          <w:sz w:val="24"/>
          <w:szCs w:val="24"/>
          <w:lang w:eastAsia="hi-IN" w:bidi="hi-IN"/>
        </w:rPr>
        <w:t>, (Kiemelt figyelem a baleset és tűzveszélyre, a személyi és tárgyi higiéniára!).</w:t>
      </w:r>
    </w:p>
    <w:p w:rsidR="007B0923"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Új gasztronómiai és felszolgálási trendek</w:t>
      </w:r>
      <w:r>
        <w:rPr>
          <w:rFonts w:ascii="Palatino Linotype" w:hAnsi="Palatino Linotype" w:cs="Palatino Linotype"/>
          <w:kern w:val="1"/>
          <w:sz w:val="24"/>
          <w:szCs w:val="24"/>
          <w:lang w:eastAsia="hi-IN" w:bidi="hi-IN"/>
        </w:rPr>
        <w:t>, ételkészítési technológiák alkalmazása.</w:t>
      </w:r>
    </w:p>
    <w:p w:rsidR="007B0923" w:rsidRPr="00DF00BC" w:rsidRDefault="007B0923" w:rsidP="006B4AF3">
      <w:pPr>
        <w:widowControl w:val="0"/>
        <w:suppressAutoHyphens/>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Reform, vegetáriánus és diétás étkezés étel- és italkínálata.</w:t>
      </w:r>
    </w:p>
    <w:p w:rsidR="007B0923" w:rsidRPr="000E120B" w:rsidRDefault="007B0923" w:rsidP="006B4AF3">
      <w:pPr>
        <w:widowControl w:val="0"/>
        <w:suppressAutoHyphens/>
        <w:spacing w:after="0" w:line="240" w:lineRule="auto"/>
        <w:ind w:left="1058"/>
        <w:jc w:val="both"/>
        <w:rPr>
          <w:rFonts w:ascii="Palatino Linotype" w:hAnsi="Palatino Linotype" w:cs="Palatino Linotype"/>
          <w:kern w:val="1"/>
          <w:sz w:val="24"/>
          <w:szCs w:val="24"/>
          <w:lang w:eastAsia="hi-IN" w:bidi="hi-IN"/>
        </w:rPr>
      </w:pPr>
    </w:p>
    <w:p w:rsidR="007B0923" w:rsidRPr="000B5B6A" w:rsidRDefault="007B0923" w:rsidP="00496981">
      <w:pPr>
        <w:pStyle w:val="BB3"/>
        <w:rPr>
          <w:rFonts w:cs="Times New Roman"/>
        </w:rPr>
      </w:pPr>
      <w:r w:rsidRPr="000B5B6A">
        <w:t>Étlapszerkesztés, étrend összeállítás</w:t>
      </w:r>
      <w:r w:rsidRPr="000B5B6A">
        <w:tab/>
      </w:r>
      <w:r w:rsidRPr="000B5B6A">
        <w:rPr>
          <w:i/>
          <w:iCs/>
        </w:rPr>
        <w:t>16 óra/ 12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Választékközlés eszközei (étlap, itallap, árlap, borlap, koktéllap…).</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Étlap fajtái (állandó, napi, alkalmi).</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Étlap szerkesztésének szabályai (sorrend, szélesség, mélység).</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Itallap szerkesztésének szabályai (sorrend, szélesség, mélység).</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Étrend összeállítás szempontjai, menükártya szerkesztés szabályai (szerkesztés számítógéppel).</w:t>
      </w:r>
    </w:p>
    <w:p w:rsidR="007B0923" w:rsidRPr="000E120B"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Alkalmi menüsorok összeállítása, étrendek ajánlása.</w:t>
      </w:r>
    </w:p>
    <w:p w:rsidR="007B0923" w:rsidRPr="000E120B" w:rsidRDefault="007B0923" w:rsidP="006B4AF3">
      <w:pPr>
        <w:widowControl w:val="0"/>
        <w:suppressAutoHyphens/>
        <w:spacing w:after="0" w:line="240" w:lineRule="auto"/>
        <w:ind w:left="1418"/>
        <w:jc w:val="both"/>
        <w:rPr>
          <w:rFonts w:ascii="Palatino Linotype" w:hAnsi="Palatino Linotype" w:cs="Palatino Linotype"/>
          <w:kern w:val="1"/>
          <w:sz w:val="24"/>
          <w:szCs w:val="24"/>
          <w:lang w:eastAsia="hi-IN" w:bidi="hi-IN"/>
        </w:rPr>
      </w:pPr>
    </w:p>
    <w:p w:rsidR="007B0923" w:rsidRPr="000B5B6A" w:rsidRDefault="007B0923" w:rsidP="00496981">
      <w:pPr>
        <w:pStyle w:val="BB3"/>
        <w:rPr>
          <w:rFonts w:cs="Times New Roman"/>
        </w:rPr>
      </w:pPr>
      <w:r w:rsidRPr="000B5B6A">
        <w:t>Rendezvényszervezés, szállodai értékesítés</w:t>
      </w:r>
      <w:r w:rsidRPr="000B5B6A">
        <w:tab/>
      </w:r>
      <w:r w:rsidRPr="000B5B6A">
        <w:rPr>
          <w:i/>
          <w:iCs/>
        </w:rPr>
        <w:t>8 óra/ 6 óra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Rendezvények típusai, fajtái, értékesítési módjai (bankett, fogadás, díszétkezések, álló, ültetett).</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Rendezvények, házon kívüli rendezvények (kitelepülések, mozgó árusítások) lebonyolításának menete (szállítás, csomagolás, helyszín berendezése, asztalok elrendezési formái, lebonyolítás, elszámolás). Lebonyolítás dokumentumai (forgatókönyv, diszpozíció).</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Szállodai értékesítés (szállodán belüli vendéglátó üzletek: lobby bár, étterem, pool bár). Szobaszerviz szabályai.</w:t>
      </w:r>
    </w:p>
    <w:p w:rsidR="007B0923" w:rsidRPr="00810494" w:rsidRDefault="007B0923" w:rsidP="006B4AF3">
      <w:pPr>
        <w:widowControl w:val="0"/>
        <w:suppressAutoHyphens/>
        <w:spacing w:after="0" w:line="240" w:lineRule="auto"/>
        <w:jc w:val="both"/>
        <w:rPr>
          <w:rFonts w:ascii="Palatino Linotype" w:hAnsi="Palatino Linotype" w:cs="Palatino Linotype"/>
          <w:sz w:val="24"/>
          <w:szCs w:val="24"/>
        </w:rPr>
      </w:pPr>
    </w:p>
    <w:p w:rsidR="007B0923" w:rsidRDefault="007B0923" w:rsidP="00496981">
      <w:pPr>
        <w:pStyle w:val="BB3"/>
        <w:rPr>
          <w:rFonts w:cs="Times New Roman"/>
        </w:rPr>
      </w:pPr>
      <w:r w:rsidRPr="000B5B6A">
        <w:t xml:space="preserve">Értékesítés elszámoltatása, bizonylatai. </w:t>
      </w:r>
    </w:p>
    <w:p w:rsidR="007B0923" w:rsidRPr="000B5B6A" w:rsidRDefault="007B0923" w:rsidP="000B5B6A">
      <w:pPr>
        <w:pStyle w:val="BB2"/>
        <w:numPr>
          <w:ilvl w:val="0"/>
          <w:numId w:val="0"/>
        </w:numPr>
        <w:ind w:left="1418"/>
        <w:rPr>
          <w:rFonts w:cs="Times New Roman"/>
        </w:rPr>
      </w:pPr>
      <w:r w:rsidRPr="000B5B6A">
        <w:t>Értékesítési informatikai rendszerek</w:t>
      </w:r>
      <w:r w:rsidRPr="000B5B6A">
        <w:tab/>
      </w:r>
      <w:r w:rsidRPr="000B5B6A">
        <w:rPr>
          <w:i/>
          <w:iCs/>
        </w:rPr>
        <w:t>8 óra/ 6 óra</w:t>
      </w:r>
    </w:p>
    <w:p w:rsidR="007B0923" w:rsidRPr="00F15E3C"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Értékesítés elszámoltatása, belső árumozgás nyomon követése, standolás (vételezési ív, standív).</w:t>
      </w:r>
    </w:p>
    <w:p w:rsidR="007B0923" w:rsidRPr="00F15E3C"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w:t>
      </w:r>
      <w:r w:rsidRPr="00F15E3C">
        <w:rPr>
          <w:rFonts w:ascii="Palatino Linotype" w:hAnsi="Palatino Linotype" w:cs="Palatino Linotype"/>
          <w:kern w:val="1"/>
          <w:sz w:val="24"/>
          <w:szCs w:val="24"/>
          <w:lang w:eastAsia="hi-IN" w:bidi="hi-IN"/>
        </w:rPr>
        <w:t xml:space="preserve"> informatikai </w:t>
      </w:r>
      <w:r>
        <w:rPr>
          <w:rFonts w:ascii="Palatino Linotype" w:hAnsi="Palatino Linotype" w:cs="Palatino Linotype"/>
          <w:kern w:val="1"/>
          <w:sz w:val="24"/>
          <w:szCs w:val="24"/>
          <w:lang w:eastAsia="hi-IN" w:bidi="hi-IN"/>
        </w:rPr>
        <w:t>rendszerek használatával. Szállodai és pincér programok működése, kapcsolatai, adatbázisa (választék, ár, anyaghányad feltöltése, jelentések lekérése, statisztikák), elszámoltatás, standolás éttermi programok segítségével.</w:t>
      </w:r>
    </w:p>
    <w:p w:rsidR="007B0923" w:rsidRPr="00BB70BB"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Rendelésfelvétel és számlázás, fizettetés éttermi program használatával (fizetési módok, elektronikus fizetési módok).</w:t>
      </w: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0857D2" w:rsidRDefault="007B0923" w:rsidP="000B5B6A">
      <w:pPr>
        <w:numPr>
          <w:ilvl w:val="1"/>
          <w:numId w:val="7"/>
        </w:numPr>
        <w:tabs>
          <w:tab w:val="left" w:pos="851"/>
        </w:tabs>
        <w:spacing w:after="0" w:line="240" w:lineRule="auto"/>
        <w:rPr>
          <w:rFonts w:ascii="Palatino Linotype" w:hAnsi="Palatino Linotype" w:cs="Palatino Linotype"/>
          <w:b/>
          <w:bCs/>
          <w:i/>
          <w:iCs/>
          <w:sz w:val="24"/>
          <w:szCs w:val="24"/>
        </w:rPr>
      </w:pPr>
      <w:r w:rsidRPr="000857D2">
        <w:rPr>
          <w:rFonts w:ascii="Palatino Linotype" w:hAnsi="Palatino Linotype" w:cs="Palatino Linotype"/>
          <w:b/>
          <w:bCs/>
          <w:i/>
          <w:iCs/>
          <w:sz w:val="24"/>
          <w:szCs w:val="24"/>
        </w:rPr>
        <w:t xml:space="preserve">A képzés javasolt helyszíne </w:t>
      </w:r>
      <w:r w:rsidRPr="000857D2">
        <w:rPr>
          <w:rFonts w:ascii="Palatino Linotype" w:hAnsi="Palatino Linotype" w:cs="Palatino Linotype"/>
          <w:b/>
          <w:bCs/>
          <w:i/>
          <w:iCs/>
          <w:kern w:val="1"/>
          <w:sz w:val="24"/>
          <w:szCs w:val="24"/>
          <w:lang w:eastAsia="hi-IN" w:bidi="hi-IN"/>
        </w:rPr>
        <w:t>(ajánlás)</w:t>
      </w:r>
    </w:p>
    <w:p w:rsidR="007B0923" w:rsidRPr="000857D2" w:rsidRDefault="007B0923" w:rsidP="000B5B6A">
      <w:pPr>
        <w:widowControl w:val="0"/>
        <w:suppressAutoHyphens/>
        <w:spacing w:after="0" w:line="240" w:lineRule="auto"/>
        <w:ind w:left="426"/>
        <w:rPr>
          <w:rFonts w:ascii="Palatino Linotype" w:hAnsi="Palatino Linotype" w:cs="Palatino Linotype"/>
          <w:i/>
          <w:iCs/>
          <w:kern w:val="1"/>
          <w:sz w:val="24"/>
          <w:szCs w:val="24"/>
          <w:lang w:eastAsia="hi-IN" w:bidi="hi-IN"/>
        </w:rPr>
      </w:pPr>
      <w:r w:rsidRPr="000857D2">
        <w:rPr>
          <w:rFonts w:ascii="Palatino Linotype" w:hAnsi="Palatino Linotype" w:cs="Palatino Linotype"/>
          <w:i/>
          <w:iCs/>
          <w:kern w:val="1"/>
          <w:sz w:val="24"/>
          <w:szCs w:val="24"/>
          <w:lang w:eastAsia="hi-IN" w:bidi="hi-IN"/>
        </w:rPr>
        <w:t>Tanterem / szakterem</w:t>
      </w:r>
    </w:p>
    <w:p w:rsidR="007B0923" w:rsidRPr="00BB70BB" w:rsidRDefault="007B0923" w:rsidP="006B4AF3">
      <w:pPr>
        <w:widowControl w:val="0"/>
        <w:suppressAutoHyphens/>
        <w:spacing w:after="0" w:line="240" w:lineRule="auto"/>
        <w:ind w:left="993"/>
        <w:rPr>
          <w:rFonts w:ascii="Palatino Linotype" w:hAnsi="Palatino Linotype" w:cs="Palatino Linotype"/>
          <w:kern w:val="1"/>
          <w:sz w:val="24"/>
          <w:szCs w:val="24"/>
          <w:lang w:eastAsia="hi-IN" w:bidi="hi-IN"/>
        </w:rPr>
      </w:pPr>
    </w:p>
    <w:p w:rsidR="007B0923" w:rsidRDefault="007B0923" w:rsidP="000B5B6A">
      <w:pPr>
        <w:numPr>
          <w:ilvl w:val="1"/>
          <w:numId w:val="7"/>
        </w:numPr>
        <w:tabs>
          <w:tab w:val="left" w:pos="851"/>
        </w:tabs>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0B5B6A">
      <w:pPr>
        <w:spacing w:after="0" w:line="240" w:lineRule="auto"/>
        <w:jc w:val="both"/>
        <w:rPr>
          <w:rFonts w:ascii="Palatino Linotype" w:hAnsi="Palatino Linotype" w:cs="Palatino Linotype"/>
          <w:b/>
          <w:bCs/>
          <w:i/>
          <w:iCs/>
          <w:sz w:val="24"/>
          <w:szCs w:val="24"/>
        </w:rPr>
      </w:pPr>
    </w:p>
    <w:p w:rsidR="007B0923" w:rsidRPr="00496981" w:rsidRDefault="007B0923" w:rsidP="00496981">
      <w:pPr>
        <w:pStyle w:val="BB3"/>
        <w:jc w:val="both"/>
        <w:rPr>
          <w:i/>
          <w:iCs/>
        </w:rPr>
      </w:pPr>
      <w:r w:rsidRPr="0049698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Pr>
                <w:rFonts w:ascii="Palatino Linotype" w:hAnsi="Palatino Linotype" w:cs="Palatino Linotype"/>
                <w:sz w:val="20"/>
                <w:szCs w:val="20"/>
              </w:rPr>
              <w:t>üzlet- és piaclátogatás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spacing w:after="0" w:line="240" w:lineRule="auto"/>
        <w:ind w:left="792"/>
        <w:rPr>
          <w:rFonts w:ascii="Palatino Linotype" w:hAnsi="Palatino Linotype" w:cs="Palatino Linotype"/>
          <w:b/>
          <w:bCs/>
          <w:i/>
          <w:iCs/>
          <w:sz w:val="24"/>
          <w:szCs w:val="24"/>
        </w:rPr>
      </w:pPr>
    </w:p>
    <w:p w:rsidR="007B0923" w:rsidRPr="006364E1" w:rsidRDefault="007B0923" w:rsidP="006364E1">
      <w:pPr>
        <w:pStyle w:val="BB3"/>
        <w:jc w:val="both"/>
        <w:rPr>
          <w:i/>
          <w:iCs/>
        </w:rPr>
      </w:pPr>
      <w:r w:rsidRPr="006364E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B87D30" w:rsidRDefault="007B0923" w:rsidP="006B4AF3">
      <w:pPr>
        <w:spacing w:after="0" w:line="240" w:lineRule="auto"/>
        <w:ind w:left="792"/>
        <w:rPr>
          <w:rFonts w:ascii="Palatino Linotype" w:hAnsi="Palatino Linotype" w:cs="Palatino Linotype"/>
          <w:b/>
          <w:bCs/>
          <w:i/>
          <w:iCs/>
          <w:sz w:val="24"/>
          <w:szCs w:val="24"/>
        </w:rPr>
      </w:pPr>
    </w:p>
    <w:p w:rsidR="007B0923" w:rsidRPr="00280858" w:rsidRDefault="007B0923" w:rsidP="000B5B6A">
      <w:pPr>
        <w:widowControl w:val="0"/>
        <w:numPr>
          <w:ilvl w:val="1"/>
          <w:numId w:val="7"/>
        </w:numPr>
        <w:tabs>
          <w:tab w:val="left" w:pos="851"/>
        </w:tabs>
        <w:suppressAutoHyphens/>
        <w:spacing w:after="0" w:line="240" w:lineRule="auto"/>
        <w:rPr>
          <w:rFonts w:ascii="Palatino Linotype" w:hAnsi="Palatino Linotype" w:cs="Palatino Linotype"/>
          <w:b/>
          <w:bCs/>
          <w:kern w:val="1"/>
          <w:sz w:val="24"/>
          <w:szCs w:val="24"/>
          <w:lang w:eastAsia="hi-IN" w:bidi="hi-IN"/>
        </w:rPr>
      </w:pPr>
      <w:r w:rsidRPr="00280858">
        <w:rPr>
          <w:rFonts w:ascii="Palatino Linotype" w:hAnsi="Palatino Linotype" w:cs="Palatino Linotype"/>
          <w:b/>
          <w:bCs/>
          <w:sz w:val="24"/>
          <w:szCs w:val="24"/>
        </w:rPr>
        <w:t>A tantárgy értékelésének módja</w:t>
      </w:r>
    </w:p>
    <w:p w:rsidR="007B0923" w:rsidRPr="00BA5867" w:rsidRDefault="007B0923" w:rsidP="000B5B6A">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Pr="000E120B" w:rsidRDefault="007B0923" w:rsidP="000B5B6A">
      <w:pPr>
        <w:autoSpaceDE w:val="0"/>
        <w:autoSpaceDN w:val="0"/>
        <w:adjustRightInd w:val="0"/>
        <w:spacing w:after="0" w:line="240" w:lineRule="auto"/>
        <w:jc w:val="both"/>
        <w:rPr>
          <w:rFonts w:ascii="Palatino Linotype" w:hAnsi="Palatino Linotype" w:cs="Palatino Linotype"/>
          <w:sz w:val="24"/>
          <w:szCs w:val="24"/>
        </w:rPr>
      </w:pPr>
    </w:p>
    <w:p w:rsidR="007B0923" w:rsidRPr="000E120B" w:rsidRDefault="007B0923" w:rsidP="006B4AF3">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7B0923" w:rsidRPr="000E120B" w:rsidRDefault="007B0923" w:rsidP="002D6BA2">
      <w:pPr>
        <w:pStyle w:val="B0"/>
        <w:rPr>
          <w:rFonts w:cs="Times New Roman"/>
          <w:lang w:eastAsia="hu-HU"/>
        </w:rPr>
      </w:pPr>
      <w:r>
        <w:rPr>
          <w:lang w:eastAsia="hu-HU"/>
        </w:rPr>
        <w:t>Felszolgálás gyakorlat tantárgy</w:t>
      </w:r>
      <w:r>
        <w:rPr>
          <w:lang w:eastAsia="hu-HU"/>
        </w:rPr>
        <w:tab/>
        <w:t>0</w:t>
      </w:r>
      <w:r w:rsidRPr="000E120B">
        <w:rPr>
          <w:lang w:eastAsia="hu-HU"/>
        </w:rPr>
        <w:t xml:space="preserve"> óra</w:t>
      </w:r>
      <w:r>
        <w:rPr>
          <w:lang w:eastAsia="hu-HU"/>
        </w:rPr>
        <w:t>/ 96 óra*</w:t>
      </w:r>
    </w:p>
    <w:p w:rsidR="007B0923" w:rsidRPr="000857D2" w:rsidRDefault="007B0923" w:rsidP="002D6BA2">
      <w:pPr>
        <w:spacing w:after="0" w:line="240" w:lineRule="auto"/>
        <w:jc w:val="right"/>
        <w:rPr>
          <w:rFonts w:ascii="Palatino Linotype" w:hAnsi="Palatino Linotype" w:cs="Palatino Linotype"/>
          <w:i/>
          <w:iCs/>
          <w:sz w:val="20"/>
          <w:szCs w:val="20"/>
        </w:rPr>
      </w:pPr>
      <w:r w:rsidRPr="000857D2">
        <w:rPr>
          <w:rFonts w:ascii="Palatino Linotype" w:hAnsi="Palatino Linotype" w:cs="Palatino Linotype"/>
          <w:i/>
          <w:iCs/>
          <w:sz w:val="20"/>
          <w:szCs w:val="20"/>
        </w:rPr>
        <w:t>*Három évfolyamos képzés közismereti oktatással/két évfolyamos képzés közismereti oktatás nélkül</w:t>
      </w:r>
    </w:p>
    <w:p w:rsidR="007B0923" w:rsidRPr="006364E1" w:rsidRDefault="007B0923" w:rsidP="006B4AF3">
      <w:pPr>
        <w:widowControl w:val="0"/>
        <w:suppressAutoHyphens/>
        <w:spacing w:after="0" w:line="240" w:lineRule="auto"/>
        <w:rPr>
          <w:rFonts w:ascii="Palatino Linotype" w:hAnsi="Palatino Linotype" w:cs="Palatino Linotype"/>
          <w:b/>
          <w:bCs/>
          <w:kern w:val="1"/>
          <w:sz w:val="20"/>
          <w:szCs w:val="20"/>
          <w:lang w:eastAsia="hi-IN" w:bidi="hi-IN"/>
        </w:rPr>
      </w:pPr>
    </w:p>
    <w:p w:rsidR="007B0923" w:rsidRPr="000E120B"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7B0923" w:rsidRPr="00131894" w:rsidRDefault="007B0923" w:rsidP="002D6BA2">
      <w:pPr>
        <w:widowControl w:val="0"/>
        <w:suppressAutoHyphens/>
        <w:spacing w:after="0" w:line="240" w:lineRule="auto"/>
        <w:ind w:left="426"/>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Különböző felszolgálási módok gyakorlása. Terítés, átterítés, alkalmi terítés gyakorlati alkalmazása. Rendezvények helyszínének berendezése. Egyéni és csoport (brigád) munka gyakorlása. Díszétkezések lebonyolítása. Önálló munkaszervezési készség megszerzése. </w:t>
      </w:r>
    </w:p>
    <w:p w:rsidR="007B0923" w:rsidRPr="000E120B" w:rsidRDefault="007B0923" w:rsidP="002D6BA2">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Pr="00C90D4A"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7B0923" w:rsidRPr="001C3F08" w:rsidRDefault="007B0923" w:rsidP="002D6BA2">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 xml:space="preserve">A tantárgy egyes témakörei a 11500-12 </w:t>
      </w:r>
      <w:r>
        <w:rPr>
          <w:rFonts w:ascii="Palatino Linotype" w:hAnsi="Palatino Linotype" w:cs="Palatino Linotype"/>
          <w:kern w:val="1"/>
          <w:sz w:val="24"/>
          <w:szCs w:val="24"/>
          <w:lang w:eastAsia="hi-IN" w:bidi="hi-IN"/>
        </w:rPr>
        <w:t>Munkahelyi egészség és biztonság</w:t>
      </w:r>
      <w:r w:rsidRPr="001C3F0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a 10045-12 Gazdálkodás (A vendéglátás fő tevékenységei. Üzletkörök és üzlettípusok), </w:t>
      </w:r>
      <w:r w:rsidRPr="001C3F08">
        <w:rPr>
          <w:rFonts w:ascii="Palatino Linotype" w:hAnsi="Palatino Linotype" w:cs="Palatino Linotype"/>
          <w:kern w:val="1"/>
          <w:sz w:val="24"/>
          <w:szCs w:val="24"/>
          <w:lang w:eastAsia="hi-IN" w:bidi="hi-IN"/>
        </w:rPr>
        <w:t>valamint a 10044-12 Élelmiszer</w:t>
      </w:r>
      <w:r>
        <w:rPr>
          <w:rFonts w:ascii="Palatino Linotype" w:hAnsi="Palatino Linotype" w:cs="Palatino Linotype"/>
          <w:kern w:val="1"/>
          <w:sz w:val="24"/>
          <w:szCs w:val="24"/>
          <w:lang w:eastAsia="hi-IN" w:bidi="hi-IN"/>
        </w:rPr>
        <w:t>,</w:t>
      </w:r>
      <w:r w:rsidRPr="001C3F08">
        <w:rPr>
          <w:rFonts w:ascii="Palatino Linotype" w:hAnsi="Palatino Linotype" w:cs="Palatino Linotype"/>
          <w:kern w:val="1"/>
          <w:sz w:val="24"/>
          <w:szCs w:val="24"/>
          <w:lang w:eastAsia="hi-IN" w:bidi="hi-IN"/>
        </w:rPr>
        <w:t xml:space="preserve"> fogyasztóvédelem modulok tananyagához kapcsolódnak.</w:t>
      </w:r>
    </w:p>
    <w:p w:rsidR="007B0923" w:rsidRPr="000E120B" w:rsidRDefault="007B0923" w:rsidP="002D6BA2">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Pr="000E120B"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2D6BA2" w:rsidRDefault="007B0923" w:rsidP="006364E1">
      <w:pPr>
        <w:pStyle w:val="BB3"/>
        <w:rPr>
          <w:rFonts w:cs="Times New Roman"/>
        </w:rPr>
      </w:pPr>
      <w:r w:rsidRPr="002D6BA2">
        <w:t>Különböző felszolgálási módok 2.</w:t>
      </w:r>
      <w:r>
        <w:rPr>
          <w:rFonts w:cs="Times New Roman"/>
        </w:rPr>
        <w:tab/>
      </w:r>
      <w:r w:rsidRPr="002D6BA2">
        <w:rPr>
          <w:i/>
          <w:iCs/>
        </w:rPr>
        <w:t>0 óra/ 48 óra</w:t>
      </w:r>
    </w:p>
    <w:p w:rsidR="007B0923" w:rsidRPr="00C90D4A"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Alkalmi rendezvényekre való terítés adott és saját összeállítású étrend alapján (étel- és italsor összeállítása megadott szempontok alapján), szerviz asztal és kisegítő asztal szakszerű felkészítése.</w:t>
      </w:r>
    </w:p>
    <w:p w:rsidR="007B0923" w:rsidRPr="00C90D4A"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Élő munka svájci és angol szervizben (szerepjáték, szituációs gyakorlat).</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Komplett ételsor felszolgálása, étel- és italajánlás, italfelszolgálás.</w:t>
      </w:r>
    </w:p>
    <w:p w:rsidR="007B0923" w:rsidRPr="00C90D4A"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Étlap szerinti értékesítés (rendelésfelvétel, ajánlás, számlázás, fizettetés).</w:t>
      </w:r>
    </w:p>
    <w:p w:rsidR="007B0923" w:rsidRPr="000E120B"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2D6BA2" w:rsidRDefault="007B0923" w:rsidP="006364E1">
      <w:pPr>
        <w:pStyle w:val="BB3"/>
        <w:rPr>
          <w:rFonts w:cs="Times New Roman"/>
        </w:rPr>
      </w:pPr>
      <w:r w:rsidRPr="002D6BA2">
        <w:t>Különleges éttermi munka</w:t>
      </w:r>
      <w:r>
        <w:rPr>
          <w:rFonts w:cs="Times New Roman"/>
        </w:rPr>
        <w:tab/>
      </w:r>
      <w:r w:rsidRPr="000857D2">
        <w:rPr>
          <w:i/>
          <w:iCs/>
        </w:rPr>
        <w:t>0 óra/ 30 óra</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Különleges alkalmi terítések és felszolgálási módok, vendég asztalánál végzett műveletek (szeletelés, bontás, filézés, flambírozás, salátakeverés…)</w:t>
      </w:r>
      <w:r>
        <w:rPr>
          <w:rFonts w:ascii="Palatino Linotype" w:hAnsi="Palatino Linotype" w:cs="Palatino Linotype"/>
          <w:kern w:val="1"/>
          <w:sz w:val="24"/>
          <w:szCs w:val="24"/>
          <w:lang w:eastAsia="hi-IN" w:bidi="hi-IN"/>
        </w:rPr>
        <w:t>.</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Vendég előtt elkészített ételek (saláták, befejező fogások, mártások, öntetek).</w:t>
      </w:r>
    </w:p>
    <w:p w:rsidR="007B0923" w:rsidRPr="00DF00BC"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Alkalmi felszolgálási módok (tükörszerviz).</w:t>
      </w:r>
    </w:p>
    <w:p w:rsidR="007B0923" w:rsidRPr="00DF00BC"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Új gasztronómiai és felszolgálási trendek</w:t>
      </w:r>
      <w:r>
        <w:rPr>
          <w:rFonts w:ascii="Palatino Linotype" w:hAnsi="Palatino Linotype" w:cs="Palatino Linotype"/>
          <w:kern w:val="1"/>
          <w:sz w:val="24"/>
          <w:szCs w:val="24"/>
          <w:lang w:eastAsia="hi-IN" w:bidi="hi-IN"/>
        </w:rPr>
        <w:t>, ételkészítési technológiák gyakorlati alkalmazása.</w:t>
      </w:r>
    </w:p>
    <w:p w:rsidR="007B0923"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2D6BA2" w:rsidRDefault="007B0923" w:rsidP="006364E1">
      <w:pPr>
        <w:pStyle w:val="BB3"/>
        <w:rPr>
          <w:rFonts w:cs="Times New Roman"/>
        </w:rPr>
      </w:pPr>
      <w:r w:rsidRPr="002D6BA2">
        <w:t>Ügyvitel, üzleti dokumentáció a gyakorlatban</w:t>
      </w:r>
      <w:r>
        <w:rPr>
          <w:rFonts w:cs="Times New Roman"/>
        </w:rPr>
        <w:tab/>
      </w:r>
      <w:r w:rsidRPr="002D6BA2">
        <w:rPr>
          <w:i/>
          <w:iCs/>
        </w:rPr>
        <w:t>0 óra/ 18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Rendelésfelvétel és számlázás, fizettetés éttermi program használatával (fizetési módok, elektronikus fizetési módok).</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Számla, készpénzfizetési számla kitöltése.</w:t>
      </w:r>
    </w:p>
    <w:p w:rsidR="007B0923" w:rsidRPr="00674E2D"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Standív kitöltése.</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Munkaidő beosztás, jelenléti ív kitöltése.</w:t>
      </w:r>
    </w:p>
    <w:p w:rsidR="007B0923" w:rsidRPr="001435A0" w:rsidRDefault="007B0923" w:rsidP="006B4AF3">
      <w:pPr>
        <w:widowControl w:val="0"/>
        <w:suppressAutoHyphens/>
        <w:spacing w:after="0" w:line="240" w:lineRule="auto"/>
        <w:ind w:left="1418"/>
        <w:rPr>
          <w:rFonts w:ascii="Palatino Linotype" w:hAnsi="Palatino Linotype" w:cs="Palatino Linotype"/>
          <w:kern w:val="1"/>
          <w:sz w:val="24"/>
          <w:szCs w:val="24"/>
          <w:lang w:eastAsia="hi-IN" w:bidi="hi-IN"/>
        </w:rPr>
      </w:pPr>
    </w:p>
    <w:p w:rsidR="007B0923" w:rsidRPr="000857D2" w:rsidRDefault="007B0923" w:rsidP="002D6BA2">
      <w:pPr>
        <w:numPr>
          <w:ilvl w:val="1"/>
          <w:numId w:val="7"/>
        </w:numPr>
        <w:tabs>
          <w:tab w:val="left" w:pos="851"/>
        </w:tabs>
        <w:spacing w:after="0" w:line="240" w:lineRule="auto"/>
        <w:rPr>
          <w:rFonts w:ascii="Palatino Linotype" w:hAnsi="Palatino Linotype" w:cs="Palatino Linotype"/>
          <w:b/>
          <w:bCs/>
          <w:i/>
          <w:iCs/>
          <w:sz w:val="24"/>
          <w:szCs w:val="24"/>
        </w:rPr>
      </w:pPr>
      <w:r w:rsidRPr="000857D2">
        <w:rPr>
          <w:rFonts w:ascii="Palatino Linotype" w:hAnsi="Palatino Linotype" w:cs="Palatino Linotype"/>
          <w:b/>
          <w:bCs/>
          <w:i/>
          <w:iCs/>
          <w:sz w:val="24"/>
          <w:szCs w:val="24"/>
        </w:rPr>
        <w:t xml:space="preserve">A képzés javasolt helyszíne </w:t>
      </w:r>
      <w:r w:rsidRPr="000857D2">
        <w:rPr>
          <w:rFonts w:ascii="Palatino Linotype" w:hAnsi="Palatino Linotype" w:cs="Palatino Linotype"/>
          <w:b/>
          <w:bCs/>
          <w:i/>
          <w:iCs/>
          <w:kern w:val="1"/>
          <w:sz w:val="24"/>
          <w:szCs w:val="24"/>
          <w:lang w:eastAsia="hi-IN" w:bidi="hi-IN"/>
        </w:rPr>
        <w:t>(ajánlás)</w:t>
      </w:r>
    </w:p>
    <w:p w:rsidR="007B0923" w:rsidRPr="000857D2" w:rsidRDefault="007B0923" w:rsidP="002D6BA2">
      <w:pPr>
        <w:widowControl w:val="0"/>
        <w:suppressAutoHyphens/>
        <w:spacing w:after="0" w:line="240" w:lineRule="auto"/>
        <w:ind w:left="426"/>
        <w:jc w:val="both"/>
        <w:rPr>
          <w:rFonts w:ascii="Palatino Linotype" w:hAnsi="Palatino Linotype" w:cs="Palatino Linotype"/>
          <w:i/>
          <w:iCs/>
          <w:kern w:val="1"/>
          <w:sz w:val="24"/>
          <w:szCs w:val="24"/>
          <w:lang w:eastAsia="hi-IN" w:bidi="hi-IN"/>
        </w:rPr>
      </w:pPr>
      <w:r w:rsidRPr="000857D2">
        <w:rPr>
          <w:rFonts w:ascii="Palatino Linotype" w:hAnsi="Palatino Linotype" w:cs="Palatino Linotype"/>
          <w:i/>
          <w:iCs/>
          <w:kern w:val="1"/>
          <w:sz w:val="24"/>
          <w:szCs w:val="24"/>
          <w:lang w:eastAsia="hi-IN" w:bidi="hi-IN"/>
        </w:rPr>
        <w:t xml:space="preserve">Iskolai tanműhely </w:t>
      </w:r>
      <w:r w:rsidRPr="000857D2">
        <w:rPr>
          <w:rFonts w:ascii="Palatino Linotype" w:hAnsi="Palatino Linotype" w:cs="Palatino Linotype"/>
          <w:i/>
          <w:iCs/>
          <w:sz w:val="24"/>
          <w:szCs w:val="24"/>
        </w:rPr>
        <w:t>(felszolgáló szaktanterem)</w:t>
      </w:r>
    </w:p>
    <w:p w:rsidR="007B0923" w:rsidRPr="001435A0"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Default="007B0923" w:rsidP="002D6BA2">
      <w:pPr>
        <w:numPr>
          <w:ilvl w:val="1"/>
          <w:numId w:val="7"/>
        </w:numPr>
        <w:tabs>
          <w:tab w:val="left" w:pos="851"/>
        </w:tabs>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6B4AF3">
      <w:pPr>
        <w:spacing w:after="0" w:line="240" w:lineRule="auto"/>
        <w:rPr>
          <w:rFonts w:ascii="Palatino Linotype" w:hAnsi="Palatino Linotype" w:cs="Palatino Linotype"/>
          <w:b/>
          <w:bCs/>
          <w:i/>
          <w:iCs/>
          <w:sz w:val="24"/>
          <w:szCs w:val="24"/>
        </w:rPr>
      </w:pPr>
    </w:p>
    <w:p w:rsidR="007B0923" w:rsidRPr="006364E1" w:rsidRDefault="007B0923" w:rsidP="006364E1">
      <w:pPr>
        <w:pStyle w:val="BB3"/>
        <w:jc w:val="both"/>
        <w:rPr>
          <w:i/>
          <w:iCs/>
        </w:rPr>
      </w:pPr>
      <w:r w:rsidRPr="006364E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pStyle w:val="ListParagraph"/>
        <w:spacing w:after="0" w:line="240" w:lineRule="auto"/>
        <w:ind w:left="0"/>
        <w:rPr>
          <w:rFonts w:ascii="Palatino Linotype" w:hAnsi="Palatino Linotype" w:cs="Palatino Linotype"/>
          <w:b/>
          <w:bCs/>
          <w:i/>
          <w:iCs/>
          <w:sz w:val="24"/>
          <w:szCs w:val="24"/>
        </w:rPr>
      </w:pPr>
    </w:p>
    <w:p w:rsidR="007B0923" w:rsidRPr="006364E1" w:rsidRDefault="007B0923" w:rsidP="006364E1">
      <w:pPr>
        <w:pStyle w:val="BB3"/>
        <w:jc w:val="both"/>
        <w:rPr>
          <w:i/>
          <w:iCs/>
        </w:rPr>
      </w:pPr>
      <w:r w:rsidRPr="006364E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cantSplit/>
          <w:trHeight w:val="579"/>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037203">
              <w:rPr>
                <w:rFonts w:ascii="Palatino Linotype" w:hAnsi="Palatino Linotype" w:cs="Palatino Linotype"/>
                <w:b/>
                <w:bCs/>
                <w:sz w:val="20"/>
                <w:szCs w:val="20"/>
              </w:rPr>
              <w:t>.</w:t>
            </w:r>
          </w:p>
        </w:tc>
        <w:tc>
          <w:tcPr>
            <w:tcW w:w="3621" w:type="dxa"/>
            <w:shd w:val="clear" w:color="auto" w:fill="D9D9D9"/>
            <w:vAlign w:val="center"/>
          </w:tcPr>
          <w:p w:rsidR="007B0923" w:rsidRPr="004724C7" w:rsidRDefault="007B0923" w:rsidP="006B4AF3">
            <w:pPr>
              <w:spacing w:after="0" w:line="240" w:lineRule="auto"/>
              <w:rPr>
                <w:rFonts w:ascii="Palatino Linotype" w:hAnsi="Palatino Linotype" w:cs="Palatino Linotype"/>
                <w:b/>
                <w:bCs/>
                <w:sz w:val="20"/>
                <w:szCs w:val="20"/>
              </w:rPr>
            </w:pPr>
            <w:r w:rsidRPr="004724C7">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2</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Esemény helyszíni értékelése szóban felkészülés után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837"/>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Gyakorlati munkavégzés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Árutermelő szakmai munkatevékenység</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Műveletek gyakorlása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Munkamegfigyelés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5</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Üzemeltetési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Géprendszer megfigyelése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Üzemelési hibák szimulálása és megfigyelése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Adatgyűjtés géprendszer üzemeléséről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6</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Vizsgálati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6</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Technológiai próbák végzése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7</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Szolgáltatási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Önálló szakmai munkavégzés felügyelet mellett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 xml:space="preserve">Önálló szakmai munkavégzés közvetlen </w:t>
            </w:r>
            <w:r>
              <w:rPr>
                <w:rFonts w:ascii="Palatino Linotype" w:hAnsi="Palatino Linotype" w:cs="Palatino Linotype"/>
                <w:sz w:val="20"/>
                <w:szCs w:val="20"/>
              </w:rPr>
              <w:t>i</w:t>
            </w:r>
            <w:r w:rsidRPr="00FE5532">
              <w:rPr>
                <w:rFonts w:ascii="Palatino Linotype" w:hAnsi="Palatino Linotype" w:cs="Palatino Linotype"/>
                <w:sz w:val="20"/>
                <w:szCs w:val="20"/>
              </w:rPr>
              <w:t>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7B0923" w:rsidRPr="00BA5867" w:rsidRDefault="007B0923" w:rsidP="002D6BA2">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Default="007B0923" w:rsidP="006B4AF3">
      <w:pPr>
        <w:autoSpaceDE w:val="0"/>
        <w:autoSpaceDN w:val="0"/>
        <w:adjustRightInd w:val="0"/>
        <w:spacing w:after="0" w:line="240" w:lineRule="auto"/>
        <w:ind w:left="708"/>
        <w:rPr>
          <w:rFonts w:ascii="Palatino Linotype" w:hAnsi="Palatino Linotype" w:cs="Palatino Linotype"/>
          <w:sz w:val="24"/>
          <w:szCs w:val="24"/>
        </w:rPr>
      </w:pPr>
    </w:p>
    <w:p w:rsidR="007B0923" w:rsidRDefault="007B0923" w:rsidP="006B4AF3">
      <w:pPr>
        <w:autoSpaceDE w:val="0"/>
        <w:autoSpaceDN w:val="0"/>
        <w:adjustRightInd w:val="0"/>
        <w:spacing w:after="0" w:line="240" w:lineRule="auto"/>
        <w:rPr>
          <w:rFonts w:ascii="Palatino Linotype" w:hAnsi="Palatino Linotype" w:cs="Palatino Linotype"/>
          <w:sz w:val="24"/>
          <w:szCs w:val="24"/>
        </w:rPr>
      </w:pPr>
    </w:p>
    <w:p w:rsidR="007B0923" w:rsidRPr="000E120B" w:rsidRDefault="007B0923" w:rsidP="002D6BA2">
      <w:pPr>
        <w:pStyle w:val="B0"/>
        <w:rPr>
          <w:rFonts w:cs="Times New Roman"/>
          <w:lang w:eastAsia="hu-HU"/>
        </w:rPr>
      </w:pPr>
      <w:r>
        <w:rPr>
          <w:lang w:eastAsia="hu-HU"/>
        </w:rPr>
        <w:t>Felszolgálás üzemi gyakorlat tantárgy</w:t>
      </w:r>
      <w:r>
        <w:rPr>
          <w:lang w:eastAsia="hu-HU"/>
        </w:rPr>
        <w:tab/>
        <w:t>1190</w:t>
      </w:r>
      <w:r w:rsidRPr="000E120B">
        <w:rPr>
          <w:lang w:eastAsia="hu-HU"/>
        </w:rPr>
        <w:t xml:space="preserve"> óra</w:t>
      </w:r>
      <w:r>
        <w:rPr>
          <w:lang w:eastAsia="hu-HU"/>
        </w:rPr>
        <w:t>/ 1190 óra*</w:t>
      </w:r>
    </w:p>
    <w:p w:rsidR="007B0923" w:rsidRPr="000857D2" w:rsidRDefault="007B0923" w:rsidP="002D6BA2">
      <w:pPr>
        <w:spacing w:after="0" w:line="240" w:lineRule="auto"/>
        <w:jc w:val="right"/>
        <w:rPr>
          <w:rFonts w:ascii="Palatino Linotype" w:hAnsi="Palatino Linotype" w:cs="Palatino Linotype"/>
          <w:i/>
          <w:iCs/>
          <w:sz w:val="20"/>
          <w:szCs w:val="20"/>
        </w:rPr>
      </w:pPr>
      <w:r w:rsidRPr="000857D2">
        <w:rPr>
          <w:rFonts w:ascii="Palatino Linotype" w:hAnsi="Palatino Linotype" w:cs="Palatino Linotype"/>
          <w:i/>
          <w:iCs/>
          <w:sz w:val="20"/>
          <w:szCs w:val="20"/>
        </w:rPr>
        <w:t>*Három évfolyamos képzés közismereti oktatással/két évfolyamos képzés közismereti oktatás nélkül</w:t>
      </w:r>
    </w:p>
    <w:p w:rsidR="007B0923" w:rsidRPr="006364E1" w:rsidRDefault="007B0923" w:rsidP="006B4AF3">
      <w:pPr>
        <w:widowControl w:val="0"/>
        <w:suppressAutoHyphens/>
        <w:spacing w:after="0" w:line="240" w:lineRule="auto"/>
        <w:rPr>
          <w:rFonts w:ascii="Palatino Linotype" w:hAnsi="Palatino Linotype" w:cs="Palatino Linotype"/>
          <w:b/>
          <w:bCs/>
          <w:kern w:val="1"/>
          <w:sz w:val="20"/>
          <w:szCs w:val="20"/>
          <w:lang w:eastAsia="hi-IN" w:bidi="hi-IN"/>
        </w:rPr>
      </w:pPr>
    </w:p>
    <w:p w:rsidR="007B0923" w:rsidRPr="000E120B"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7B0923" w:rsidRPr="00213E48" w:rsidRDefault="007B0923" w:rsidP="002D6BA2">
      <w:pPr>
        <w:widowControl w:val="0"/>
        <w:suppressAutoHyphens/>
        <w:spacing w:after="0" w:line="240" w:lineRule="auto"/>
        <w:ind w:left="426"/>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A tanulók üzleti (piaci) környezetben mélyítik el szakmai gyakorlati ismereteiket. Részt vesznek az üzletnyitás előtti és zárás utáni feladataiban. Különböző felszolgálási módokban dolgoznak a tanulófelelős közvetlen irányításával, majd önállóan. Részt vesznek a rendezvények lebonyolításában. Részt vesznek a fizettetésben, számlázásban. A gyakorlatban használják az éttermi szoftvert. </w:t>
      </w:r>
    </w:p>
    <w:p w:rsidR="007B0923" w:rsidRPr="000E120B" w:rsidRDefault="007B0923" w:rsidP="002D6BA2">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Pr="00C90D4A"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7B0923" w:rsidRPr="001C3F08" w:rsidRDefault="007B0923" w:rsidP="002D6BA2">
      <w:pPr>
        <w:widowControl w:val="0"/>
        <w:suppressAutoHyphens/>
        <w:spacing w:after="0" w:line="240" w:lineRule="auto"/>
        <w:ind w:left="426"/>
        <w:jc w:val="both"/>
        <w:rPr>
          <w:rFonts w:ascii="Palatino Linotype" w:hAnsi="Palatino Linotype" w:cs="Palatino Linotype"/>
          <w:kern w:val="1"/>
          <w:sz w:val="24"/>
          <w:szCs w:val="24"/>
          <w:lang w:eastAsia="hi-IN" w:bidi="hi-IN"/>
        </w:rPr>
      </w:pPr>
      <w:r w:rsidRPr="001C3F08">
        <w:rPr>
          <w:rFonts w:ascii="Palatino Linotype" w:hAnsi="Palatino Linotype" w:cs="Palatino Linotype"/>
          <w:kern w:val="1"/>
          <w:sz w:val="24"/>
          <w:szCs w:val="24"/>
          <w:lang w:eastAsia="hi-IN" w:bidi="hi-IN"/>
        </w:rPr>
        <w:t xml:space="preserve">A tantárgy egyes témakörei a 11500-12 </w:t>
      </w:r>
      <w:r>
        <w:rPr>
          <w:rFonts w:ascii="Palatino Linotype" w:hAnsi="Palatino Linotype" w:cs="Palatino Linotype"/>
          <w:kern w:val="1"/>
          <w:sz w:val="24"/>
          <w:szCs w:val="24"/>
          <w:lang w:eastAsia="hi-IN" w:bidi="hi-IN"/>
        </w:rPr>
        <w:t>Munkahelyi egészség és biztonság</w:t>
      </w:r>
      <w:r w:rsidRPr="001C3F0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a 10045-12 Gazdálkodás (A vendéglátás fő tevékenységei. Üzletkörök és üzlettípusok), </w:t>
      </w:r>
      <w:r w:rsidRPr="001C3F08">
        <w:rPr>
          <w:rFonts w:ascii="Palatino Linotype" w:hAnsi="Palatino Linotype" w:cs="Palatino Linotype"/>
          <w:kern w:val="1"/>
          <w:sz w:val="24"/>
          <w:szCs w:val="24"/>
          <w:lang w:eastAsia="hi-IN" w:bidi="hi-IN"/>
        </w:rPr>
        <w:t>valamint a 10044-12 Élelmiszer</w:t>
      </w:r>
      <w:r>
        <w:rPr>
          <w:rFonts w:ascii="Palatino Linotype" w:hAnsi="Palatino Linotype" w:cs="Palatino Linotype"/>
          <w:kern w:val="1"/>
          <w:sz w:val="24"/>
          <w:szCs w:val="24"/>
          <w:lang w:eastAsia="hi-IN" w:bidi="hi-IN"/>
        </w:rPr>
        <w:t>,</w:t>
      </w:r>
      <w:r w:rsidRPr="001C3F08">
        <w:rPr>
          <w:rFonts w:ascii="Palatino Linotype" w:hAnsi="Palatino Linotype" w:cs="Palatino Linotype"/>
          <w:kern w:val="1"/>
          <w:sz w:val="24"/>
          <w:szCs w:val="24"/>
          <w:lang w:eastAsia="hi-IN" w:bidi="hi-IN"/>
        </w:rPr>
        <w:t xml:space="preserve"> fogyasztóvédelem modulok tananyagához kapcsolódnak.</w:t>
      </w:r>
    </w:p>
    <w:p w:rsidR="007B0923" w:rsidRPr="000E120B" w:rsidRDefault="007B0923" w:rsidP="002D6BA2">
      <w:pPr>
        <w:widowControl w:val="0"/>
        <w:suppressAutoHyphens/>
        <w:spacing w:after="0" w:line="240" w:lineRule="auto"/>
        <w:ind w:left="426"/>
        <w:rPr>
          <w:rFonts w:ascii="Palatino Linotype" w:hAnsi="Palatino Linotype" w:cs="Palatino Linotype"/>
          <w:b/>
          <w:bCs/>
          <w:kern w:val="1"/>
          <w:sz w:val="24"/>
          <w:szCs w:val="24"/>
          <w:lang w:eastAsia="hi-IN" w:bidi="hi-IN"/>
        </w:rPr>
      </w:pPr>
    </w:p>
    <w:p w:rsidR="007B0923" w:rsidRDefault="007B0923" w:rsidP="002D6BA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7B0923" w:rsidRDefault="007B0923" w:rsidP="007109D3">
      <w:pPr>
        <w:pStyle w:val="B0"/>
        <w:numPr>
          <w:ilvl w:val="0"/>
          <w:numId w:val="0"/>
        </w:numPr>
        <w:ind w:left="360" w:hanging="360"/>
        <w:rPr>
          <w:rFonts w:cs="Times New Roman"/>
        </w:rPr>
      </w:pPr>
    </w:p>
    <w:p w:rsidR="007B0923" w:rsidRPr="000E120B" w:rsidRDefault="007B0923" w:rsidP="007109D3">
      <w:pPr>
        <w:pStyle w:val="B0"/>
        <w:numPr>
          <w:ilvl w:val="0"/>
          <w:numId w:val="0"/>
        </w:numPr>
        <w:ind w:left="360" w:hanging="360"/>
        <w:rPr>
          <w:rFonts w:cs="Times New Roman"/>
        </w:rPr>
      </w:pPr>
    </w:p>
    <w:p w:rsidR="007B0923" w:rsidRPr="000E120B"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2D6BA2" w:rsidRDefault="007B0923" w:rsidP="003E6E82">
      <w:pPr>
        <w:pStyle w:val="BB2"/>
        <w:tabs>
          <w:tab w:val="clear" w:pos="1713"/>
          <w:tab w:val="left" w:pos="1440"/>
        </w:tabs>
        <w:ind w:left="1225" w:hanging="505"/>
        <w:rPr>
          <w:rFonts w:cs="Times New Roman"/>
        </w:rPr>
      </w:pPr>
      <w:r w:rsidRPr="002D6BA2">
        <w:t>Nyitás előtti teendők</w:t>
      </w:r>
      <w:r>
        <w:rPr>
          <w:rFonts w:cs="Times New Roman"/>
        </w:rPr>
        <w:tab/>
      </w:r>
      <w:r w:rsidRPr="006364E1">
        <w:rPr>
          <w:i/>
          <w:iCs/>
        </w:rPr>
        <w:t xml:space="preserve">270 </w:t>
      </w:r>
      <w:r w:rsidRPr="002D6BA2">
        <w:rPr>
          <w:i/>
          <w:iCs/>
        </w:rPr>
        <w:t>óra/ 270 óra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Nyitás előtti előkészítő műveletek (textília előkészítése, tányérok, evőeszközök, poharak előkészítése, kisleltár előkészítése, inventár feltöltése)</w:t>
      </w:r>
      <w:r>
        <w:rPr>
          <w:rFonts w:ascii="Palatino Linotype" w:hAnsi="Palatino Linotype" w:cs="Palatino Linotype"/>
          <w:kern w:val="1"/>
          <w:sz w:val="24"/>
          <w:szCs w:val="24"/>
          <w:lang w:eastAsia="hi-IN" w:bidi="hi-IN"/>
        </w:rPr>
        <w:t>.</w:t>
      </w:r>
      <w:r w:rsidRPr="00003955">
        <w:rPr>
          <w:rFonts w:ascii="Palatino Linotype" w:hAnsi="Palatino Linotype" w:cs="Palatino Linotype"/>
          <w:kern w:val="1"/>
          <w:sz w:val="24"/>
          <w:szCs w:val="24"/>
          <w:lang w:eastAsia="hi-IN" w:bidi="hi-IN"/>
        </w:rPr>
        <w:t xml:space="preserve"> </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Szervizasztal</w:t>
      </w:r>
      <w:r>
        <w:rPr>
          <w:rFonts w:ascii="Palatino Linotype" w:hAnsi="Palatino Linotype" w:cs="Palatino Linotype"/>
          <w:kern w:val="1"/>
          <w:sz w:val="24"/>
          <w:szCs w:val="24"/>
          <w:lang w:eastAsia="hi-IN" w:bidi="hi-IN"/>
        </w:rPr>
        <w:t xml:space="preserve"> felkészítése.</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Gépek üzembe helyezése (sörcsap, kávégép, jéggép … Munkavédelmi előírások betartása!).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Rendezvénykönyv ellenőrzése (felkészülés a napi foglalásokra), kapcsolatfelvétel a konyhával.</w:t>
      </w:r>
    </w:p>
    <w:p w:rsidR="007B0923" w:rsidRPr="00C4696A"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Vételezés raktárból, készletek feltöltése (ital, textil, fogyóeszköz).</w:t>
      </w:r>
    </w:p>
    <w:p w:rsidR="007B0923" w:rsidRPr="00C4696A"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Terítés (asztalok beállítása, letörlése, abroszok szakszerű felhelyezése, terítés sorrendjének betartása!)</w:t>
      </w:r>
      <w:r>
        <w:rPr>
          <w:rFonts w:ascii="Palatino Linotype" w:hAnsi="Palatino Linotype" w:cs="Palatino Linotype"/>
          <w:kern w:val="1"/>
          <w:sz w:val="24"/>
          <w:szCs w:val="24"/>
          <w:lang w:eastAsia="hi-IN" w:bidi="hi-IN"/>
        </w:rPr>
        <w:t>.</w:t>
      </w:r>
    </w:p>
    <w:p w:rsidR="007B0923" w:rsidRPr="00C4696A"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Terítési módok, terítési szabályok</w:t>
      </w:r>
      <w:r>
        <w:rPr>
          <w:rFonts w:ascii="Palatino Linotype" w:hAnsi="Palatino Linotype" w:cs="Palatino Linotype"/>
          <w:kern w:val="1"/>
          <w:sz w:val="24"/>
          <w:szCs w:val="24"/>
          <w:lang w:eastAsia="hi-IN" w:bidi="hi-IN"/>
        </w:rPr>
        <w:t xml:space="preserve"> gyakorlati alkalmazása.</w:t>
      </w:r>
    </w:p>
    <w:p w:rsidR="007B0923" w:rsidRPr="00C4696A"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Konyhai bekészítés</w:t>
      </w:r>
      <w:r>
        <w:rPr>
          <w:rFonts w:ascii="Palatino Linotype" w:hAnsi="Palatino Linotype" w:cs="Palatino Linotype"/>
          <w:kern w:val="1"/>
          <w:sz w:val="24"/>
          <w:szCs w:val="24"/>
          <w:lang w:eastAsia="hi-IN" w:bidi="hi-IN"/>
        </w:rPr>
        <w:t xml:space="preserve"> (tányérok, tálak, csészék, aljak).</w:t>
      </w:r>
    </w:p>
    <w:p w:rsidR="007B0923" w:rsidRPr="00C4696A"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Étlap, itallap előkészítése</w:t>
      </w:r>
      <w:r>
        <w:rPr>
          <w:rFonts w:ascii="Palatino Linotype" w:hAnsi="Palatino Linotype" w:cs="Palatino Linotype"/>
          <w:kern w:val="1"/>
          <w:sz w:val="24"/>
          <w:szCs w:val="24"/>
          <w:lang w:eastAsia="hi-IN" w:bidi="hi-IN"/>
        </w:rPr>
        <w:t>, tisztítása, napi ajánlatok betétlapok behelyezése.</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sidRPr="00C4696A">
        <w:rPr>
          <w:rFonts w:ascii="Palatino Linotype" w:hAnsi="Palatino Linotype" w:cs="Palatino Linotype"/>
          <w:kern w:val="1"/>
          <w:sz w:val="24"/>
          <w:szCs w:val="24"/>
          <w:lang w:eastAsia="hi-IN" w:bidi="hi-IN"/>
        </w:rPr>
        <w:t>Személyi felkészülés</w:t>
      </w:r>
      <w:r>
        <w:rPr>
          <w:rFonts w:ascii="Palatino Linotype" w:hAnsi="Palatino Linotype" w:cs="Palatino Linotype"/>
          <w:kern w:val="1"/>
          <w:sz w:val="24"/>
          <w:szCs w:val="24"/>
          <w:lang w:eastAsia="hi-IN" w:bidi="hi-IN"/>
        </w:rPr>
        <w:t xml:space="preserve"> (higiéniai szabályok betartása, átöltözés, pincér felszerelés).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Zárás utáni teendők elvégzése (lerámolás, takarítás, gépek üzemen kívül helyezése).</w:t>
      </w:r>
    </w:p>
    <w:p w:rsidR="007B0923" w:rsidRPr="000E120B"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p w:rsidR="007B0923" w:rsidRPr="0071239D" w:rsidRDefault="007B0923" w:rsidP="003E6E82">
      <w:pPr>
        <w:pStyle w:val="BB3"/>
        <w:rPr>
          <w:rFonts w:cs="Times New Roman"/>
        </w:rPr>
      </w:pPr>
      <w:r>
        <w:t>Különböző felszolgálási módok 1.</w:t>
      </w:r>
      <w:r>
        <w:tab/>
      </w:r>
      <w:r w:rsidRPr="006364E1">
        <w:rPr>
          <w:i/>
          <w:iCs/>
        </w:rPr>
        <w:t>270</w:t>
      </w:r>
      <w:r>
        <w:rPr>
          <w:i/>
          <w:iCs/>
        </w:rPr>
        <w:t xml:space="preserve"> óra/ 270 </w:t>
      </w:r>
      <w:r w:rsidRPr="00B87D30">
        <w:rPr>
          <w:i/>
          <w:iCs/>
        </w:rPr>
        <w:t>óra</w:t>
      </w:r>
    </w:p>
    <w:p w:rsidR="007B0923" w:rsidRPr="00954718" w:rsidRDefault="007B0923" w:rsidP="006B4AF3">
      <w:pPr>
        <w:spacing w:after="0" w:line="240" w:lineRule="auto"/>
        <w:ind w:left="709"/>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Szállodai gyakorlat esetén reggeli terítés, reggeli felszolgálás.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Étlap szerinti főétkezések lebonyolítása:</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Vendég fogadása, ültetése. </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Rendelésfelvétel (éttermi szoftver használatának gyakorlása), étel- és italajánlás.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Terítés, teríték kiegészítés.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Svájci (tányérszerviz) felszolgálási mód alkalmazása (leves, előétel, főétel cloche használatával, desszert).</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Utánrendelés, ajánlás, kapcsolattartás a vendéggel és a konyhával.</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Számlázás, fizettetés, elköszönés.</w:t>
      </w:r>
    </w:p>
    <w:p w:rsidR="007B0923" w:rsidRDefault="007B0923" w:rsidP="006B4AF3">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Asztal lerámolása, újraterítés.</w:t>
      </w:r>
    </w:p>
    <w:p w:rsidR="007B0923" w:rsidRPr="00954718" w:rsidRDefault="007B0923" w:rsidP="006B4AF3">
      <w:pPr>
        <w:spacing w:after="0" w:line="240" w:lineRule="auto"/>
        <w:ind w:left="709"/>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Angol I-II. felszolgálási mód gyakorlása (geridon felkészítése, tálmelegítő használata, szervizeszközök használata, utánkínálás).</w:t>
      </w:r>
    </w:p>
    <w:p w:rsidR="007B0923" w:rsidRDefault="007B0923" w:rsidP="006B4AF3">
      <w:pPr>
        <w:spacing w:after="0" w:line="240" w:lineRule="auto"/>
        <w:ind w:firstLine="709"/>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Francia I-II. felszolgálási mód gyakorlása.</w:t>
      </w:r>
    </w:p>
    <w:p w:rsidR="007B0923" w:rsidRDefault="007B0923" w:rsidP="006B4AF3">
      <w:pPr>
        <w:spacing w:after="0" w:line="240" w:lineRule="auto"/>
        <w:ind w:left="851"/>
        <w:jc w:val="both"/>
        <w:rPr>
          <w:rFonts w:ascii="Palatino Linotype" w:hAnsi="Palatino Linotype" w:cs="Palatino Linotype"/>
          <w:b/>
          <w:bCs/>
          <w:sz w:val="24"/>
          <w:szCs w:val="24"/>
        </w:rPr>
      </w:pPr>
    </w:p>
    <w:p w:rsidR="007B0923" w:rsidRPr="0071239D" w:rsidRDefault="007B0923" w:rsidP="003E6E82">
      <w:pPr>
        <w:pStyle w:val="BB3"/>
        <w:rPr>
          <w:rFonts w:cs="Times New Roman"/>
        </w:rPr>
      </w:pPr>
      <w:r w:rsidRPr="0071239D">
        <w:t xml:space="preserve">Különböző felszolgálási </w:t>
      </w:r>
      <w:r>
        <w:t>módok 2</w:t>
      </w:r>
      <w:r w:rsidRPr="0071239D">
        <w:t>.</w:t>
      </w:r>
      <w:r>
        <w:rPr>
          <w:rFonts w:cs="Times New Roman"/>
        </w:rPr>
        <w:tab/>
      </w:r>
      <w:r w:rsidRPr="006364E1">
        <w:rPr>
          <w:i/>
          <w:iCs/>
        </w:rPr>
        <w:t xml:space="preserve">270 </w:t>
      </w:r>
      <w:r w:rsidRPr="0071239D">
        <w:rPr>
          <w:i/>
          <w:iCs/>
        </w:rPr>
        <w:t>óra/ 270 óra</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Alkalmi rendezvényekre való terítés adott és saját összeállítású étrend alapján (részvétel étel- és italsor összeállításában), szerviz asztal és kisegítő asztal szakszerű felkészítése.</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Rendezvényen való felszolgálás (bankett, fogadás, díszétkezések, álló, ültetett) szállítás, csomagolás, helyszín berendezése, asztalok elrendezése, lebonyolítás, elszámolás).</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Lebonyolítás dokumentumainak megismerése (forgatókönyv, diszpozíció).</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Szállodai gyakorlat esetén (szállodán belüli vendéglátó üzletek megismerése: lobby bár, étterem, pool bár…).</w:t>
      </w:r>
    </w:p>
    <w:p w:rsidR="007B0923" w:rsidRDefault="007B0923" w:rsidP="006B4AF3">
      <w:pPr>
        <w:widowControl w:val="0"/>
        <w:suppressAutoHyphens/>
        <w:spacing w:after="0" w:line="240" w:lineRule="auto"/>
        <w:ind w:left="698"/>
        <w:jc w:val="both"/>
        <w:rPr>
          <w:rFonts w:ascii="Palatino Linotype" w:hAnsi="Palatino Linotype" w:cs="Palatino Linotype"/>
          <w:sz w:val="24"/>
          <w:szCs w:val="24"/>
        </w:rPr>
      </w:pPr>
      <w:r>
        <w:rPr>
          <w:rFonts w:ascii="Palatino Linotype" w:hAnsi="Palatino Linotype" w:cs="Palatino Linotype"/>
          <w:sz w:val="24"/>
          <w:szCs w:val="24"/>
        </w:rPr>
        <w:t>Szobaszerviz feladatok ellátása.</w:t>
      </w:r>
    </w:p>
    <w:p w:rsidR="007B0923" w:rsidRDefault="007B0923" w:rsidP="006B4AF3">
      <w:pPr>
        <w:spacing w:after="0" w:line="240" w:lineRule="auto"/>
        <w:rPr>
          <w:rFonts w:ascii="Palatino Linotype" w:hAnsi="Palatino Linotype" w:cs="Palatino Linotype"/>
          <w:b/>
          <w:bCs/>
          <w:sz w:val="24"/>
          <w:szCs w:val="24"/>
        </w:rPr>
      </w:pPr>
    </w:p>
    <w:p w:rsidR="007B0923" w:rsidRPr="0071239D" w:rsidRDefault="007B0923" w:rsidP="003E6E82">
      <w:pPr>
        <w:pStyle w:val="BB3"/>
        <w:rPr>
          <w:rFonts w:cs="Times New Roman"/>
        </w:rPr>
      </w:pPr>
      <w:r>
        <w:t>Különleges éttermi munka</w:t>
      </w:r>
      <w:r>
        <w:tab/>
      </w:r>
      <w:r w:rsidRPr="0071239D">
        <w:rPr>
          <w:i/>
          <w:iCs/>
        </w:rPr>
        <w:t>270 óra/ 270 óra</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Különleges alkalmi terítések és felszolgálási módok</w:t>
      </w:r>
      <w:r>
        <w:rPr>
          <w:rFonts w:ascii="Palatino Linotype" w:hAnsi="Palatino Linotype" w:cs="Palatino Linotype"/>
          <w:kern w:val="1"/>
          <w:sz w:val="24"/>
          <w:szCs w:val="24"/>
          <w:lang w:eastAsia="hi-IN" w:bidi="hi-IN"/>
        </w:rPr>
        <w:t xml:space="preserve"> gyakorlása</w:t>
      </w:r>
      <w:r w:rsidRPr="00DF00BC">
        <w:rPr>
          <w:rFonts w:ascii="Palatino Linotype" w:hAnsi="Palatino Linotype" w:cs="Palatino Linotype"/>
          <w:kern w:val="1"/>
          <w:sz w:val="24"/>
          <w:szCs w:val="24"/>
          <w:lang w:eastAsia="hi-IN" w:bidi="hi-IN"/>
        </w:rPr>
        <w:t>, vendég asztalánál végzett műveletek</w:t>
      </w:r>
      <w:r>
        <w:rPr>
          <w:rFonts w:ascii="Palatino Linotype" w:hAnsi="Palatino Linotype" w:cs="Palatino Linotype"/>
          <w:kern w:val="1"/>
          <w:sz w:val="24"/>
          <w:szCs w:val="24"/>
          <w:lang w:eastAsia="hi-IN" w:bidi="hi-IN"/>
        </w:rPr>
        <w:t xml:space="preserve"> megfigyelése, elvégzése</w:t>
      </w:r>
      <w:r w:rsidRPr="00DF00BC">
        <w:rPr>
          <w:rFonts w:ascii="Palatino Linotype" w:hAnsi="Palatino Linotype" w:cs="Palatino Linotype"/>
          <w:kern w:val="1"/>
          <w:sz w:val="24"/>
          <w:szCs w:val="24"/>
          <w:lang w:eastAsia="hi-IN" w:bidi="hi-IN"/>
        </w:rPr>
        <w:t xml:space="preserve"> (szeletelés, bontás, filézés, flambírozás, salátakeverés…)</w:t>
      </w:r>
      <w:r>
        <w:rPr>
          <w:rFonts w:ascii="Palatino Linotype" w:hAnsi="Palatino Linotype" w:cs="Palatino Linotype"/>
          <w:kern w:val="1"/>
          <w:sz w:val="24"/>
          <w:szCs w:val="24"/>
          <w:lang w:eastAsia="hi-IN" w:bidi="hi-IN"/>
        </w:rPr>
        <w:t>.</w:t>
      </w:r>
    </w:p>
    <w:p w:rsidR="007B0923"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Vendég előtt történő ételkészítés megfigyelése, elvégzése (saláták, befejező fogások, mártások, öntetek).</w:t>
      </w:r>
    </w:p>
    <w:p w:rsidR="007B0923" w:rsidRPr="00DF00BC"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Alkalmi felszolgálási módok gyakorlása (tükörszerviz).</w:t>
      </w:r>
    </w:p>
    <w:p w:rsidR="007B0923" w:rsidRPr="00DF00BC" w:rsidRDefault="007B0923" w:rsidP="006B4AF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DF00BC">
        <w:rPr>
          <w:rFonts w:ascii="Palatino Linotype" w:hAnsi="Palatino Linotype" w:cs="Palatino Linotype"/>
          <w:kern w:val="1"/>
          <w:sz w:val="24"/>
          <w:szCs w:val="24"/>
          <w:lang w:eastAsia="hi-IN" w:bidi="hi-IN"/>
        </w:rPr>
        <w:t>Új gasztronómiai és felszolgálási trendek</w:t>
      </w:r>
      <w:r>
        <w:rPr>
          <w:rFonts w:ascii="Palatino Linotype" w:hAnsi="Palatino Linotype" w:cs="Palatino Linotype"/>
          <w:kern w:val="1"/>
          <w:sz w:val="24"/>
          <w:szCs w:val="24"/>
          <w:lang w:eastAsia="hi-IN" w:bidi="hi-IN"/>
        </w:rPr>
        <w:t>, ételkészítési technológiák gyakorlati alkalmazása, megfigyelése, tapasztalatok összegyűjtése.</w:t>
      </w:r>
    </w:p>
    <w:p w:rsidR="007B0923" w:rsidRDefault="007B0923" w:rsidP="006B4AF3">
      <w:pPr>
        <w:spacing w:after="0" w:line="240" w:lineRule="auto"/>
        <w:rPr>
          <w:rFonts w:ascii="Palatino Linotype" w:hAnsi="Palatino Linotype" w:cs="Palatino Linotype"/>
          <w:b/>
          <w:bCs/>
          <w:sz w:val="24"/>
          <w:szCs w:val="24"/>
        </w:rPr>
      </w:pPr>
    </w:p>
    <w:p w:rsidR="007B0923" w:rsidRPr="006364E1" w:rsidRDefault="007B0923" w:rsidP="003E6E82">
      <w:pPr>
        <w:pStyle w:val="BB3"/>
        <w:rPr>
          <w:i/>
          <w:iCs/>
        </w:rPr>
      </w:pPr>
      <w:r>
        <w:t xml:space="preserve"> Ügyvitel, üzleti dokumentáció a gyakorlatban</w:t>
      </w:r>
      <w:r>
        <w:tab/>
      </w:r>
      <w:r w:rsidRPr="006364E1">
        <w:rPr>
          <w:i/>
          <w:iCs/>
        </w:rPr>
        <w:t>110 óra/ 110 óra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Rendelésfelvétel és számlázás, fizettetés éttermi program használatával (különböző fizetési módok, elektronikus fizetési módok alkalmazása).</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Számla, készpénzfizetési számla kitöltése.</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Értékesítés elszámoltatása, belső árumozgás nyomon követése, standolás (vételezési ív, standív kitöltése)</w:t>
      </w:r>
      <w:r>
        <w:rPr>
          <w:rFonts w:ascii="Palatino Linotype" w:hAnsi="Palatino Linotype" w:cs="Palatino Linotype"/>
          <w:kern w:val="1"/>
          <w:sz w:val="24"/>
          <w:szCs w:val="24"/>
          <w:lang w:eastAsia="hi-IN" w:bidi="hi-IN"/>
        </w:rPr>
        <w:t>.</w:t>
      </w:r>
    </w:p>
    <w:p w:rsidR="007B0923" w:rsidRPr="00F15E3C"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Elszámoltatás, standolás éttermi programok segítségével.</w:t>
      </w:r>
    </w:p>
    <w:p w:rsidR="007B0923" w:rsidRPr="00674E2D"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w:t>
      </w:r>
      <w:r w:rsidRPr="00F15E3C">
        <w:rPr>
          <w:rFonts w:ascii="Palatino Linotype" w:hAnsi="Palatino Linotype" w:cs="Palatino Linotype"/>
          <w:kern w:val="1"/>
          <w:sz w:val="24"/>
          <w:szCs w:val="24"/>
          <w:lang w:eastAsia="hi-IN" w:bidi="hi-IN"/>
        </w:rPr>
        <w:t xml:space="preserve"> informatikai </w:t>
      </w:r>
      <w:r>
        <w:rPr>
          <w:rFonts w:ascii="Palatino Linotype" w:hAnsi="Palatino Linotype" w:cs="Palatino Linotype"/>
          <w:kern w:val="1"/>
          <w:sz w:val="24"/>
          <w:szCs w:val="24"/>
          <w:lang w:eastAsia="hi-IN" w:bidi="hi-IN"/>
        </w:rPr>
        <w:t>rendszerek használatával. Szállodai és/vagy pincér programok működésének megfigyelése, a program házon belüli kapcsolatainak megfigyelése, adatbázisának tanulmányozása (választék, ár, anyaghányad feltöltése).</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Munkaidő beosztás, jelenléti ív tanulmányozása, kitöltése, vezetése.</w:t>
      </w:r>
    </w:p>
    <w:p w:rsidR="007B0923" w:rsidRDefault="007B0923" w:rsidP="006B4AF3">
      <w:pPr>
        <w:widowControl w:val="0"/>
        <w:suppressAutoHyphens/>
        <w:spacing w:after="0" w:line="240" w:lineRule="auto"/>
        <w:ind w:left="69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HACCP dokumentáció tanulmányozása, kitöltése, vezetése (hőmérséklet ellenőrzési lap, áruátvételi lap…).</w:t>
      </w:r>
    </w:p>
    <w:p w:rsidR="007B0923" w:rsidRPr="001435A0" w:rsidRDefault="007B0923" w:rsidP="006B4AF3">
      <w:pPr>
        <w:widowControl w:val="0"/>
        <w:suppressAutoHyphens/>
        <w:spacing w:after="0" w:line="240" w:lineRule="auto"/>
        <w:ind w:left="1418"/>
        <w:rPr>
          <w:rFonts w:ascii="Palatino Linotype" w:hAnsi="Palatino Linotype" w:cs="Palatino Linotype"/>
          <w:kern w:val="1"/>
          <w:sz w:val="24"/>
          <w:szCs w:val="24"/>
          <w:lang w:eastAsia="hi-IN" w:bidi="hi-IN"/>
        </w:rPr>
      </w:pPr>
    </w:p>
    <w:p w:rsidR="007B0923" w:rsidRPr="000857D2" w:rsidRDefault="007B0923" w:rsidP="003E6E82">
      <w:pPr>
        <w:numPr>
          <w:ilvl w:val="1"/>
          <w:numId w:val="7"/>
        </w:numPr>
        <w:tabs>
          <w:tab w:val="left" w:pos="851"/>
        </w:tabs>
        <w:spacing w:after="0" w:line="240" w:lineRule="auto"/>
        <w:rPr>
          <w:rFonts w:ascii="Palatino Linotype" w:hAnsi="Palatino Linotype" w:cs="Palatino Linotype"/>
          <w:b/>
          <w:bCs/>
          <w:i/>
          <w:iCs/>
          <w:sz w:val="24"/>
          <w:szCs w:val="24"/>
        </w:rPr>
      </w:pPr>
      <w:r w:rsidRPr="000857D2">
        <w:rPr>
          <w:rFonts w:ascii="Palatino Linotype" w:hAnsi="Palatino Linotype" w:cs="Palatino Linotype"/>
          <w:b/>
          <w:bCs/>
          <w:i/>
          <w:iCs/>
          <w:sz w:val="24"/>
          <w:szCs w:val="24"/>
        </w:rPr>
        <w:t xml:space="preserve">A képzés javasolt helyszíne </w:t>
      </w:r>
      <w:r w:rsidRPr="000857D2">
        <w:rPr>
          <w:rFonts w:ascii="Palatino Linotype" w:hAnsi="Palatino Linotype" w:cs="Palatino Linotype"/>
          <w:b/>
          <w:bCs/>
          <w:i/>
          <w:iCs/>
          <w:kern w:val="1"/>
          <w:sz w:val="24"/>
          <w:szCs w:val="24"/>
          <w:lang w:eastAsia="hi-IN" w:bidi="hi-IN"/>
        </w:rPr>
        <w:t>(ajánlás)</w:t>
      </w:r>
    </w:p>
    <w:p w:rsidR="007B0923" w:rsidRPr="000857D2" w:rsidRDefault="007B0923" w:rsidP="003E6E82">
      <w:pPr>
        <w:widowControl w:val="0"/>
        <w:suppressAutoHyphens/>
        <w:spacing w:after="0" w:line="240" w:lineRule="auto"/>
        <w:ind w:left="426"/>
        <w:jc w:val="both"/>
        <w:rPr>
          <w:rFonts w:ascii="Palatino Linotype" w:hAnsi="Palatino Linotype" w:cs="Palatino Linotype"/>
          <w:i/>
          <w:iCs/>
          <w:kern w:val="1"/>
          <w:sz w:val="24"/>
          <w:szCs w:val="24"/>
          <w:lang w:eastAsia="hi-IN" w:bidi="hi-IN"/>
        </w:rPr>
      </w:pPr>
      <w:r w:rsidRPr="000857D2">
        <w:rPr>
          <w:rFonts w:ascii="Palatino Linotype" w:hAnsi="Palatino Linotype" w:cs="Palatino Linotype"/>
          <w:i/>
          <w:iCs/>
          <w:kern w:val="1"/>
          <w:sz w:val="24"/>
          <w:szCs w:val="24"/>
          <w:lang w:eastAsia="hi-IN" w:bidi="hi-IN"/>
        </w:rPr>
        <w:t xml:space="preserve">Gyakorlati képzőhely és/vagy iskolai tanműhely </w:t>
      </w:r>
      <w:r w:rsidRPr="000857D2">
        <w:rPr>
          <w:rFonts w:ascii="Palatino Linotype" w:hAnsi="Palatino Linotype" w:cs="Palatino Linotype"/>
          <w:i/>
          <w:iCs/>
          <w:sz w:val="24"/>
          <w:szCs w:val="24"/>
        </w:rPr>
        <w:t>(felszolgáló szaktanterem)</w:t>
      </w:r>
    </w:p>
    <w:p w:rsidR="007B0923" w:rsidRPr="001435A0"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Default="007B0923" w:rsidP="003E6E82">
      <w:pPr>
        <w:numPr>
          <w:ilvl w:val="1"/>
          <w:numId w:val="7"/>
        </w:numPr>
        <w:tabs>
          <w:tab w:val="left" w:pos="851"/>
        </w:tabs>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7B0923" w:rsidRDefault="007B0923" w:rsidP="003E6E82">
      <w:pPr>
        <w:spacing w:after="0" w:line="240" w:lineRule="auto"/>
        <w:jc w:val="both"/>
        <w:rPr>
          <w:rFonts w:ascii="Palatino Linotype" w:hAnsi="Palatino Linotype" w:cs="Palatino Linotype"/>
          <w:b/>
          <w:bCs/>
          <w:i/>
          <w:iCs/>
          <w:sz w:val="24"/>
          <w:szCs w:val="24"/>
        </w:rPr>
      </w:pPr>
    </w:p>
    <w:p w:rsidR="007B0923" w:rsidRPr="006364E1" w:rsidRDefault="007B0923" w:rsidP="006364E1">
      <w:pPr>
        <w:pStyle w:val="BB3"/>
        <w:jc w:val="both"/>
        <w:rPr>
          <w:i/>
          <w:iCs/>
        </w:rPr>
      </w:pPr>
      <w:r w:rsidRPr="006364E1">
        <w:rPr>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7B0923" w:rsidRPr="008B7D14">
        <w:trPr>
          <w:jc w:val="center"/>
        </w:trPr>
        <w:tc>
          <w:tcPr>
            <w:tcW w:w="994"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7B0923"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8B7D14">
        <w:trPr>
          <w:jc w:val="center"/>
        </w:trPr>
        <w:tc>
          <w:tcPr>
            <w:tcW w:w="994"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c>
          <w:tcPr>
            <w:tcW w:w="2800" w:type="dxa"/>
            <w:vMerge/>
            <w:vAlign w:val="center"/>
          </w:tcPr>
          <w:p w:rsidR="007B0923" w:rsidRPr="008B7D14" w:rsidRDefault="007B0923" w:rsidP="006B4AF3">
            <w:pPr>
              <w:spacing w:after="0" w:line="240" w:lineRule="auto"/>
              <w:rPr>
                <w:rFonts w:ascii="Palatino Linotype" w:hAnsi="Palatino Linotype" w:cs="Palatino Linotype"/>
                <w:b/>
                <w:bCs/>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8B7D14">
        <w:trPr>
          <w:jc w:val="center"/>
        </w:trPr>
        <w:tc>
          <w:tcPr>
            <w:tcW w:w="994"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7B0923" w:rsidRPr="008B7D14" w:rsidRDefault="007B0923" w:rsidP="006B4AF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p>
        </w:tc>
        <w:tc>
          <w:tcPr>
            <w:tcW w:w="2659" w:type="dxa"/>
            <w:vAlign w:val="center"/>
          </w:tcPr>
          <w:p w:rsidR="007B0923" w:rsidRPr="008B7D14"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Default="007B0923" w:rsidP="006B4AF3">
      <w:pPr>
        <w:pStyle w:val="ListParagraph"/>
        <w:spacing w:after="0" w:line="240" w:lineRule="auto"/>
        <w:ind w:left="0"/>
        <w:rPr>
          <w:rFonts w:ascii="Palatino Linotype" w:hAnsi="Palatino Linotype" w:cs="Palatino Linotype"/>
          <w:b/>
          <w:bCs/>
          <w:i/>
          <w:iCs/>
          <w:sz w:val="24"/>
          <w:szCs w:val="24"/>
        </w:rPr>
      </w:pPr>
    </w:p>
    <w:p w:rsidR="007B0923" w:rsidRPr="006364E1" w:rsidRDefault="007B0923" w:rsidP="006364E1">
      <w:pPr>
        <w:pStyle w:val="BB3"/>
        <w:jc w:val="both"/>
        <w:rPr>
          <w:i/>
          <w:iCs/>
        </w:rPr>
      </w:pPr>
      <w:r w:rsidRPr="006364E1">
        <w:rPr>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7B0923" w:rsidRPr="00FE5532">
        <w:trPr>
          <w:cantSplit/>
          <w:trHeight w:val="921"/>
          <w:jc w:val="center"/>
        </w:trPr>
        <w:tc>
          <w:tcPr>
            <w:tcW w:w="828"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7B0923" w:rsidRDefault="007B0923" w:rsidP="006B4AF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7B092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7B0923" w:rsidRPr="00FE5532">
        <w:trPr>
          <w:cantSplit/>
          <w:trHeight w:val="1076"/>
          <w:jc w:val="center"/>
        </w:trPr>
        <w:tc>
          <w:tcPr>
            <w:tcW w:w="828"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c>
          <w:tcPr>
            <w:tcW w:w="3621" w:type="dxa"/>
            <w:vMerge/>
            <w:vAlign w:val="center"/>
          </w:tcPr>
          <w:p w:rsidR="007B0923" w:rsidRPr="00FE5532" w:rsidRDefault="007B0923" w:rsidP="006B4AF3">
            <w:pPr>
              <w:spacing w:after="0" w:line="240" w:lineRule="auto"/>
              <w:rPr>
                <w:rFonts w:ascii="Palatino Linotype" w:hAnsi="Palatino Linotype" w:cs="Palatino Linotype"/>
                <w:b/>
                <w:bCs/>
                <w:sz w:val="20"/>
                <w:szCs w:val="20"/>
              </w:rPr>
            </w:pPr>
          </w:p>
        </w:tc>
        <w:tc>
          <w:tcPr>
            <w:tcW w:w="809" w:type="dxa"/>
            <w:textDirection w:val="btLr"/>
            <w:vAlign w:val="center"/>
          </w:tcPr>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7B0923"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7B0923" w:rsidRPr="00FE5532" w:rsidRDefault="007B0923" w:rsidP="006B4AF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7B0923" w:rsidRPr="00FE5532" w:rsidRDefault="007B0923" w:rsidP="006B4AF3">
            <w:pPr>
              <w:spacing w:after="0" w:line="240" w:lineRule="auto"/>
              <w:jc w:val="center"/>
              <w:rPr>
                <w:rFonts w:ascii="Palatino Linotype" w:hAnsi="Palatino Linotype" w:cs="Palatino Linotype"/>
                <w:b/>
                <w:bCs/>
                <w:sz w:val="20"/>
                <w:szCs w:val="20"/>
              </w:rPr>
            </w:pPr>
          </w:p>
        </w:tc>
      </w:tr>
      <w:tr w:rsidR="007B0923" w:rsidRPr="00FE5532">
        <w:trPr>
          <w:cantSplit/>
          <w:trHeight w:val="501"/>
          <w:jc w:val="center"/>
        </w:trPr>
        <w:tc>
          <w:tcPr>
            <w:tcW w:w="828" w:type="dxa"/>
            <w:shd w:val="clear" w:color="auto" w:fill="D9D9D9"/>
            <w:vAlign w:val="center"/>
          </w:tcPr>
          <w:p w:rsidR="007B0923" w:rsidRPr="00037203"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037203">
              <w:rPr>
                <w:rFonts w:ascii="Palatino Linotype" w:hAnsi="Palatino Linotype" w:cs="Palatino Linotype"/>
                <w:b/>
                <w:bCs/>
                <w:sz w:val="20"/>
                <w:szCs w:val="20"/>
              </w:rPr>
              <w:t>.</w:t>
            </w:r>
          </w:p>
        </w:tc>
        <w:tc>
          <w:tcPr>
            <w:tcW w:w="3621" w:type="dxa"/>
            <w:shd w:val="clear" w:color="auto" w:fill="D9D9D9"/>
            <w:vAlign w:val="center"/>
          </w:tcPr>
          <w:p w:rsidR="007B0923" w:rsidRPr="004724C7" w:rsidRDefault="007B0923" w:rsidP="006B4AF3">
            <w:pPr>
              <w:spacing w:after="0" w:line="240" w:lineRule="auto"/>
              <w:rPr>
                <w:rFonts w:ascii="Palatino Linotype" w:hAnsi="Palatino Linotype" w:cs="Palatino Linotype"/>
                <w:b/>
                <w:bCs/>
                <w:sz w:val="20"/>
                <w:szCs w:val="20"/>
              </w:rPr>
            </w:pPr>
            <w:r w:rsidRPr="004724C7">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7B0923" w:rsidRPr="004724C7" w:rsidRDefault="007B0923" w:rsidP="006B4AF3">
            <w:pPr>
              <w:spacing w:after="0" w:line="240" w:lineRule="auto"/>
              <w:jc w:val="center"/>
              <w:rPr>
                <w:rFonts w:ascii="Palatino Linotype" w:hAnsi="Palatino Linotype" w:cs="Palatino Linotype"/>
                <w:b/>
                <w:bCs/>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99"/>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2</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Esemény helyszíni értékelése szóban felkészülés után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Gyakorlati munkavégzés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Árutermelő szakmai munkatevékenység</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.2.</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Műveletek gyakorlása</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trHeight w:val="447"/>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.3.</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Munkamegfigyelés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5</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Üzemeltetési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Géprendszer megfigyelése adott szempontok alapján</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Üzemelési hibák szimulálása és megfigyelése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5.3</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Adatgyűjtés géprendszer üzemeléséről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6</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Vizsgálati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6.</w:t>
            </w:r>
            <w:r w:rsidRPr="00FE5532">
              <w:rPr>
                <w:rFonts w:ascii="Palatino Linotype" w:hAnsi="Palatino Linotype" w:cs="Palatino Linotype"/>
                <w:sz w:val="20"/>
                <w:szCs w:val="20"/>
              </w:rPr>
              <w:t>1.</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Technológiai próbák végzése</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shd w:val="clear" w:color="auto" w:fill="D9D9D9"/>
            <w:vAlign w:val="center"/>
          </w:tcPr>
          <w:p w:rsidR="007B0923" w:rsidRPr="008B7D14" w:rsidRDefault="007B0923" w:rsidP="006B4AF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7</w:t>
            </w:r>
            <w:r w:rsidRPr="008B7D14">
              <w:rPr>
                <w:rFonts w:ascii="Palatino Linotype" w:hAnsi="Palatino Linotype" w:cs="Palatino Linotype"/>
                <w:b/>
                <w:bCs/>
                <w:sz w:val="20"/>
                <w:szCs w:val="20"/>
              </w:rPr>
              <w:t>.</w:t>
            </w:r>
          </w:p>
        </w:tc>
        <w:tc>
          <w:tcPr>
            <w:tcW w:w="3621" w:type="dxa"/>
            <w:shd w:val="clear" w:color="auto" w:fill="D9D9D9"/>
            <w:vAlign w:val="center"/>
          </w:tcPr>
          <w:p w:rsidR="007B0923" w:rsidRPr="008B7D14" w:rsidRDefault="007B0923" w:rsidP="006B4AF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Szolgáltatási tevékenységek körében</w:t>
            </w:r>
          </w:p>
        </w:tc>
        <w:tc>
          <w:tcPr>
            <w:tcW w:w="809"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7.1</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Önálló szakmai munkavégzés felügyelet mellett</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7B0923" w:rsidRPr="00FE5532">
        <w:trPr>
          <w:jc w:val="center"/>
        </w:trPr>
        <w:tc>
          <w:tcPr>
            <w:tcW w:w="82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7.2</w:t>
            </w:r>
            <w:r w:rsidRPr="00FE5532">
              <w:rPr>
                <w:rFonts w:ascii="Palatino Linotype" w:hAnsi="Palatino Linotype" w:cs="Palatino Linotype"/>
                <w:sz w:val="20"/>
                <w:szCs w:val="20"/>
              </w:rPr>
              <w:t>.</w:t>
            </w:r>
          </w:p>
        </w:tc>
        <w:tc>
          <w:tcPr>
            <w:tcW w:w="3621" w:type="dxa"/>
            <w:vAlign w:val="center"/>
          </w:tcPr>
          <w:p w:rsidR="007B0923" w:rsidRPr="00FE5532" w:rsidRDefault="007B0923" w:rsidP="006B4AF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 xml:space="preserve">Önálló szakmai munkavégzés közvetlen </w:t>
            </w:r>
            <w:r>
              <w:rPr>
                <w:rFonts w:ascii="Palatino Linotype" w:hAnsi="Palatino Linotype" w:cs="Palatino Linotype"/>
                <w:sz w:val="20"/>
                <w:szCs w:val="20"/>
              </w:rPr>
              <w:t>i</w:t>
            </w:r>
            <w:r w:rsidRPr="00FE5532">
              <w:rPr>
                <w:rFonts w:ascii="Palatino Linotype" w:hAnsi="Palatino Linotype" w:cs="Palatino Linotype"/>
                <w:sz w:val="20"/>
                <w:szCs w:val="20"/>
              </w:rPr>
              <w:t>rányítással</w:t>
            </w:r>
          </w:p>
        </w:tc>
        <w:tc>
          <w:tcPr>
            <w:tcW w:w="809"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763"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p>
        </w:tc>
        <w:tc>
          <w:tcPr>
            <w:tcW w:w="2190" w:type="dxa"/>
            <w:vAlign w:val="center"/>
          </w:tcPr>
          <w:p w:rsidR="007B0923" w:rsidRPr="00FE5532" w:rsidRDefault="007B0923" w:rsidP="006B4AF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7B0923" w:rsidRPr="000E120B" w:rsidRDefault="007B0923" w:rsidP="006B4AF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0E120B" w:rsidRDefault="007B0923" w:rsidP="003E6E82">
      <w:pPr>
        <w:numPr>
          <w:ilvl w:val="1"/>
          <w:numId w:val="7"/>
        </w:numPr>
        <w:tabs>
          <w:tab w:val="left" w:pos="851"/>
        </w:tabs>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7B0923" w:rsidRDefault="007B0923" w:rsidP="007109D3">
      <w:pPr>
        <w:spacing w:after="0" w:line="240" w:lineRule="auto"/>
        <w:ind w:left="36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7B0923" w:rsidRDefault="007B0923" w:rsidP="006B4AF3">
      <w:pPr>
        <w:autoSpaceDE w:val="0"/>
        <w:autoSpaceDN w:val="0"/>
        <w:adjustRightInd w:val="0"/>
        <w:spacing w:after="0" w:line="240" w:lineRule="auto"/>
        <w:rPr>
          <w:rFonts w:ascii="Palatino Linotype" w:hAnsi="Palatino Linotype" w:cs="Palatino Linotype"/>
          <w:sz w:val="24"/>
          <w:szCs w:val="24"/>
        </w:rPr>
      </w:pPr>
      <w:r>
        <w:rPr>
          <w:rFonts w:ascii="Palatino Linotype" w:hAnsi="Palatino Linotype" w:cs="Palatino Linotype"/>
          <w:sz w:val="24"/>
          <w:szCs w:val="24"/>
        </w:rPr>
        <w:br w:type="page"/>
      </w:r>
    </w:p>
    <w:p w:rsidR="007B0923" w:rsidRDefault="007B0923" w:rsidP="006B4AF3">
      <w:pPr>
        <w:autoSpaceDE w:val="0"/>
        <w:autoSpaceDN w:val="0"/>
        <w:adjustRightInd w:val="0"/>
        <w:spacing w:after="0" w:line="240" w:lineRule="auto"/>
        <w:rPr>
          <w:rFonts w:ascii="Palatino Linotype" w:hAnsi="Palatino Linotype" w:cs="Palatino Linotype"/>
          <w:sz w:val="24"/>
          <w:szCs w:val="24"/>
        </w:rPr>
      </w:pPr>
    </w:p>
    <w:p w:rsidR="007B0923" w:rsidRDefault="007B0923" w:rsidP="006B4AF3">
      <w:pPr>
        <w:autoSpaceDE w:val="0"/>
        <w:autoSpaceDN w:val="0"/>
        <w:adjustRightInd w:val="0"/>
        <w:spacing w:after="0" w:line="240" w:lineRule="auto"/>
        <w:rPr>
          <w:rFonts w:ascii="Palatino Linotype" w:hAnsi="Palatino Linotype" w:cs="Palatino Linotype"/>
          <w:sz w:val="24"/>
          <w:szCs w:val="24"/>
        </w:rPr>
      </w:pPr>
    </w:p>
    <w:p w:rsidR="007B0923" w:rsidRPr="003E6E82" w:rsidRDefault="007B0923" w:rsidP="006B4AF3">
      <w:pPr>
        <w:autoSpaceDE w:val="0"/>
        <w:autoSpaceDN w:val="0"/>
        <w:adjustRightInd w:val="0"/>
        <w:spacing w:after="0" w:line="240" w:lineRule="auto"/>
        <w:ind w:left="708"/>
        <w:jc w:val="center"/>
        <w:rPr>
          <w:rFonts w:ascii="Palatino Linotype" w:hAnsi="Palatino Linotype" w:cs="Palatino Linotype"/>
          <w:sz w:val="36"/>
          <w:szCs w:val="36"/>
        </w:rPr>
      </w:pPr>
      <w:r w:rsidRPr="003E6E82">
        <w:rPr>
          <w:rFonts w:ascii="Palatino Linotype" w:hAnsi="Palatino Linotype" w:cs="Palatino Linotype"/>
          <w:sz w:val="36"/>
          <w:szCs w:val="36"/>
        </w:rPr>
        <w:t xml:space="preserve">Összefüggő szakmai gyakorlat </w:t>
      </w:r>
    </w:p>
    <w:p w:rsidR="007B0923" w:rsidRDefault="007B0923" w:rsidP="006B4AF3">
      <w:pPr>
        <w:autoSpaceDE w:val="0"/>
        <w:autoSpaceDN w:val="0"/>
        <w:adjustRightInd w:val="0"/>
        <w:spacing w:after="0" w:line="240" w:lineRule="auto"/>
        <w:ind w:left="708"/>
        <w:jc w:val="center"/>
        <w:rPr>
          <w:rFonts w:ascii="Palatino Linotype" w:hAnsi="Palatino Linotype" w:cs="Palatino Linotype"/>
          <w:sz w:val="44"/>
          <w:szCs w:val="44"/>
        </w:rPr>
      </w:pPr>
    </w:p>
    <w:p w:rsidR="007B0923" w:rsidRPr="00433D83" w:rsidRDefault="007B0923" w:rsidP="006B4AF3">
      <w:pPr>
        <w:autoSpaceDE w:val="0"/>
        <w:autoSpaceDN w:val="0"/>
        <w:adjustRightInd w:val="0"/>
        <w:spacing w:after="0" w:line="240" w:lineRule="auto"/>
        <w:jc w:val="center"/>
        <w:rPr>
          <w:rFonts w:ascii="Palatino Linotype" w:hAnsi="Palatino Linotype" w:cs="Palatino Linotype"/>
          <w:b/>
          <w:bCs/>
          <w:sz w:val="28"/>
          <w:szCs w:val="28"/>
        </w:rPr>
      </w:pPr>
      <w:r w:rsidRPr="00433D83">
        <w:rPr>
          <w:rFonts w:ascii="Palatino Linotype" w:hAnsi="Palatino Linotype" w:cs="Palatino Linotype"/>
          <w:b/>
          <w:bCs/>
          <w:sz w:val="28"/>
          <w:szCs w:val="28"/>
        </w:rPr>
        <w:t>I. Három</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képzéssel</w:t>
      </w:r>
    </w:p>
    <w:p w:rsidR="007B0923" w:rsidRDefault="007B0923" w:rsidP="006B4AF3">
      <w:pPr>
        <w:autoSpaceDE w:val="0"/>
        <w:autoSpaceDN w:val="0"/>
        <w:adjustRightInd w:val="0"/>
        <w:spacing w:after="0" w:line="240" w:lineRule="auto"/>
        <w:ind w:left="709"/>
        <w:jc w:val="center"/>
        <w:rPr>
          <w:rFonts w:ascii="Palatino Linotype" w:hAnsi="Palatino Linotype" w:cs="Palatino Linotype"/>
          <w:sz w:val="24"/>
          <w:szCs w:val="24"/>
        </w:rPr>
      </w:pPr>
      <w:r>
        <w:rPr>
          <w:rFonts w:ascii="Palatino Linotype" w:hAnsi="Palatino Linotype" w:cs="Palatino Linotype"/>
          <w:sz w:val="24"/>
          <w:szCs w:val="24"/>
        </w:rPr>
        <w:t>1/9. évfolyamot követően 140 óra</w:t>
      </w:r>
    </w:p>
    <w:p w:rsidR="007B0923" w:rsidRDefault="007B0923" w:rsidP="006B4AF3">
      <w:pPr>
        <w:autoSpaceDE w:val="0"/>
        <w:autoSpaceDN w:val="0"/>
        <w:adjustRightInd w:val="0"/>
        <w:spacing w:after="0" w:line="240" w:lineRule="auto"/>
        <w:ind w:left="709"/>
        <w:jc w:val="center"/>
        <w:rPr>
          <w:rFonts w:ascii="Palatino Linotype" w:hAnsi="Palatino Linotype" w:cs="Palatino Linotype"/>
          <w:sz w:val="24"/>
          <w:szCs w:val="24"/>
        </w:rPr>
      </w:pPr>
      <w:r>
        <w:rPr>
          <w:rFonts w:ascii="Palatino Linotype" w:hAnsi="Palatino Linotype" w:cs="Palatino Linotype"/>
          <w:sz w:val="24"/>
          <w:szCs w:val="24"/>
        </w:rPr>
        <w:t>2/10. évfolyamot követően 140 óra</w:t>
      </w:r>
    </w:p>
    <w:p w:rsidR="007B0923" w:rsidRDefault="007B0923" w:rsidP="006B4AF3">
      <w:pPr>
        <w:autoSpaceDE w:val="0"/>
        <w:autoSpaceDN w:val="0"/>
        <w:adjustRightInd w:val="0"/>
        <w:spacing w:after="0" w:line="240" w:lineRule="auto"/>
        <w:ind w:left="709"/>
        <w:jc w:val="center"/>
        <w:rPr>
          <w:rFonts w:ascii="Palatino Linotype" w:hAnsi="Palatino Linotype" w:cs="Palatino Linotype"/>
          <w:sz w:val="24"/>
          <w:szCs w:val="24"/>
        </w:rPr>
      </w:pPr>
    </w:p>
    <w:p w:rsidR="007B0923" w:rsidRPr="007109D3" w:rsidRDefault="007B0923" w:rsidP="006B4AF3">
      <w:pPr>
        <w:widowControl w:val="0"/>
        <w:suppressAutoHyphens/>
        <w:spacing w:after="0" w:line="240" w:lineRule="auto"/>
        <w:jc w:val="both"/>
        <w:rPr>
          <w:rFonts w:ascii="Palatino Linotype" w:hAnsi="Palatino Linotype" w:cs="Palatino Linotype"/>
          <w:sz w:val="24"/>
          <w:szCs w:val="24"/>
          <w:shd w:val="clear" w:color="auto" w:fill="FFFFFF"/>
        </w:rPr>
      </w:pPr>
      <w:r w:rsidRPr="007109D3">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7B0923" w:rsidRPr="00F966D2"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2"/>
        <w:gridCol w:w="4289"/>
      </w:tblGrid>
      <w:tr w:rsidR="007B0923" w:rsidRPr="001D574D">
        <w:tc>
          <w:tcPr>
            <w:tcW w:w="5032" w:type="dxa"/>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7B0923" w:rsidRPr="001D574D">
        <w:trPr>
          <w:trHeight w:val="315"/>
        </w:trPr>
        <w:tc>
          <w:tcPr>
            <w:tcW w:w="5032" w:type="dxa"/>
            <w:vMerge w:val="restart"/>
            <w:vAlign w:val="center"/>
          </w:tcPr>
          <w:p w:rsidR="007B0923" w:rsidRDefault="007B0923" w:rsidP="000857D2">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10047-12</w:t>
            </w:r>
          </w:p>
          <w:p w:rsidR="007B0923" w:rsidRPr="00B84625" w:rsidRDefault="007B0923" w:rsidP="000857D2">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lang w:eastAsia="hu-HU"/>
              </w:rPr>
              <w:t>Felszolgálás alapjai</w:t>
            </w: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Felszolgálás alapjai gyakorlat</w:t>
            </w:r>
          </w:p>
        </w:tc>
      </w:tr>
      <w:tr w:rsidR="007B0923" w:rsidRPr="001D574D">
        <w:trPr>
          <w:trHeight w:val="345"/>
        </w:trPr>
        <w:tc>
          <w:tcPr>
            <w:tcW w:w="5032" w:type="dxa"/>
            <w:vMerge/>
            <w:vAlign w:val="center"/>
          </w:tcPr>
          <w:p w:rsidR="007B0923" w:rsidRPr="001D574D" w:rsidRDefault="007B0923" w:rsidP="000857D2">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alapjai</w:t>
            </w:r>
          </w:p>
        </w:tc>
      </w:tr>
      <w:tr w:rsidR="007B0923" w:rsidRPr="001D574D">
        <w:trPr>
          <w:trHeight w:val="330"/>
        </w:trPr>
        <w:tc>
          <w:tcPr>
            <w:tcW w:w="5032" w:type="dxa"/>
            <w:vMerge/>
            <w:vAlign w:val="center"/>
          </w:tcPr>
          <w:p w:rsidR="007B0923" w:rsidRPr="001D574D" w:rsidRDefault="007B0923" w:rsidP="000857D2">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Italfelszolgálás</w:t>
            </w:r>
          </w:p>
        </w:tc>
      </w:tr>
      <w:tr w:rsidR="007B0923" w:rsidRPr="001D574D">
        <w:trPr>
          <w:trHeight w:val="396"/>
        </w:trPr>
        <w:tc>
          <w:tcPr>
            <w:tcW w:w="5032" w:type="dxa"/>
            <w:vMerge/>
            <w:vAlign w:val="center"/>
          </w:tcPr>
          <w:p w:rsidR="007B0923" w:rsidRPr="001D574D" w:rsidRDefault="007B0923" w:rsidP="000857D2">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B84625"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Különböző felszolgálási módok 1.</w:t>
            </w:r>
          </w:p>
        </w:tc>
      </w:tr>
      <w:tr w:rsidR="007B0923" w:rsidRPr="001D574D">
        <w:trPr>
          <w:trHeight w:val="300"/>
        </w:trPr>
        <w:tc>
          <w:tcPr>
            <w:tcW w:w="5032" w:type="dxa"/>
            <w:vMerge w:val="restart"/>
            <w:vAlign w:val="center"/>
          </w:tcPr>
          <w:p w:rsidR="007B0923" w:rsidRDefault="007B0923" w:rsidP="000857D2">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10074-12</w:t>
            </w:r>
          </w:p>
          <w:p w:rsidR="007B0923" w:rsidRPr="00B84625" w:rsidRDefault="007B0923" w:rsidP="000857D2">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lang w:eastAsia="hu-HU"/>
              </w:rPr>
              <w:t>Felszolgálás</w:t>
            </w: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Felszolgálás gyakorlat</w:t>
            </w:r>
          </w:p>
        </w:tc>
      </w:tr>
      <w:tr w:rsidR="007B0923" w:rsidRPr="001D574D">
        <w:trPr>
          <w:trHeight w:val="345"/>
        </w:trPr>
        <w:tc>
          <w:tcPr>
            <w:tcW w:w="5032"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Különböző felszolgálási módok 2.</w:t>
            </w:r>
          </w:p>
        </w:tc>
      </w:tr>
      <w:tr w:rsidR="007B0923" w:rsidRPr="001D574D">
        <w:trPr>
          <w:trHeight w:val="300"/>
        </w:trPr>
        <w:tc>
          <w:tcPr>
            <w:tcW w:w="5032"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Különleges éttermi munka</w:t>
            </w:r>
          </w:p>
        </w:tc>
      </w:tr>
      <w:tr w:rsidR="007B0923" w:rsidRPr="001D574D">
        <w:trPr>
          <w:trHeight w:val="315"/>
        </w:trPr>
        <w:tc>
          <w:tcPr>
            <w:tcW w:w="5032"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Ügyvitel, üzleti dokumentáció a gyakorlatban</w:t>
            </w:r>
          </w:p>
        </w:tc>
      </w:tr>
    </w:tbl>
    <w:p w:rsidR="007B0923" w:rsidRDefault="007B0923" w:rsidP="006B4AF3">
      <w:pPr>
        <w:spacing w:after="0" w:line="240" w:lineRule="auto"/>
        <w:rPr>
          <w:rFonts w:cs="Times New Roman"/>
        </w:rPr>
      </w:pPr>
      <w:r>
        <w:rPr>
          <w:rFonts w:ascii="Palatino Linotype" w:hAnsi="Palatino Linotype" w:cs="Palatino Linotype"/>
          <w:sz w:val="24"/>
          <w:szCs w:val="24"/>
        </w:rPr>
        <w:br w:type="page"/>
      </w:r>
    </w:p>
    <w:p w:rsidR="007B0923" w:rsidRPr="00433D83" w:rsidRDefault="007B0923" w:rsidP="006B4AF3">
      <w:pPr>
        <w:widowControl w:val="0"/>
        <w:suppressAutoHyphens/>
        <w:spacing w:after="0" w:line="240" w:lineRule="auto"/>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10047-12 Felszolgálás alapjai*</w:t>
      </w:r>
    </w:p>
    <w:p w:rsidR="007B0923" w:rsidRPr="007109D3" w:rsidRDefault="007B0923" w:rsidP="007109D3">
      <w:pPr>
        <w:widowControl w:val="0"/>
        <w:suppressAutoHyphens/>
        <w:spacing w:after="0" w:line="240" w:lineRule="auto"/>
        <w:jc w:val="both"/>
        <w:rPr>
          <w:rFonts w:ascii="Palatino Linotype" w:hAnsi="Palatino Linotype" w:cs="Palatino Linotype"/>
          <w:sz w:val="20"/>
          <w:szCs w:val="20"/>
          <w:lang w:eastAsia="hu-HU"/>
        </w:rPr>
      </w:pPr>
      <w:r w:rsidRPr="007109D3">
        <w:rPr>
          <w:rFonts w:ascii="Palatino Linotype" w:hAnsi="Palatino Linotype" w:cs="Palatino Linotype"/>
          <w:b/>
          <w:bCs/>
          <w:sz w:val="20"/>
          <w:szCs w:val="20"/>
          <w:lang w:eastAsia="hu-HU"/>
        </w:rPr>
        <w:t>*</w:t>
      </w:r>
      <w:r w:rsidRPr="007109D3">
        <w:rPr>
          <w:rFonts w:ascii="Palatino Linotype" w:hAnsi="Palatino Linotype" w:cs="Palatino Linotype"/>
          <w:sz w:val="20"/>
          <w:szCs w:val="20"/>
          <w:lang w:eastAsia="hu-HU"/>
        </w:rPr>
        <w:t>Három évfolyamos oktatás esetén a 9. évfolyamot követően</w:t>
      </w:r>
    </w:p>
    <w:p w:rsidR="007B0923" w:rsidRPr="007109D3" w:rsidRDefault="007B0923" w:rsidP="007109D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Felszolgálás alapjai gyakorlat tantárgy</w:t>
      </w: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left="1224" w:firstLine="194"/>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Témakörök</w:t>
      </w:r>
    </w:p>
    <w:p w:rsidR="007B0923" w:rsidRPr="007109D3" w:rsidRDefault="007B0923" w:rsidP="007109D3">
      <w:pPr>
        <w:spacing w:after="0" w:line="240" w:lineRule="auto"/>
        <w:ind w:left="1224"/>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left="515" w:firstLine="194"/>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 xml:space="preserve">Értékesítés alapjai </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Nyitás előtti előkészítő műveletek (textília előkészítése, tányérok, evőeszközök, poharak előkészítése, kisleltár előkészítése, inventár feltöltése).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Szervizasztal felkészítése.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Gépek üzembe helyezése (sörcsap, kávégép, jéggép … Munkavédelmi előírások betartása!).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Rendezvénykönyv ellenőrzése (felkészülés a napi foglalásokra), kapcsolatfelvétel a konyhával!</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Vételezés raktárból, készletek feltöltése (ital, textil, fogyóeszköz).</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 (asztalok beállítása, letörlése, abroszok szakszerű felhelyezése, terítés sorrendjének betartása!).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Terítési módok, terítési szabályok gyakorlati alkalmazása.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Konyhai bekészítés (tányérok, tálak, aljak).</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Étlap, itallap előkészítése, tisztítása, napi ajánlatok betétlapok behelyezése.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Személyi felkészülés (higiéniai szabályok betartása, átöltözés, pincér felszerelés).</w:t>
      </w:r>
    </w:p>
    <w:p w:rsidR="007B0923" w:rsidRPr="007109D3" w:rsidRDefault="007B0923" w:rsidP="007109D3">
      <w:pPr>
        <w:spacing w:after="0" w:line="240" w:lineRule="auto"/>
        <w:ind w:firstLine="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Helyes tányér-, pohár- és tálca fogás gyakorlása.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Felszolgálás általános szabályainak alkalmazása (jobbkéz-szabály, bemutatás, szervírozás, lerámolás).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Zárás utáni teendők elvégzése (lerámolás, takarítás, gépek üzemen kívül helyezése).</w:t>
      </w:r>
    </w:p>
    <w:p w:rsidR="007B0923" w:rsidRPr="007109D3" w:rsidRDefault="007B0923" w:rsidP="007109D3">
      <w:pPr>
        <w:spacing w:after="0" w:line="240" w:lineRule="auto"/>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Italfelszolgálás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 xml:space="preserve">Az italok felszolgálásának általános szabályai. </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Poharak helyes használata (fehérboros pohár, vörösboros pohár, rosé pohár, szeszes, likőrös pohár, sörös poharak, pezsgős poharak, koktélos és egyéb poharak).</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Italok felszolgálásának hőmérséklete (fehérborok, roséborok, vörösborok, sörök, üdítőitalok, szeszesitalok - párlatok, likőrök... ).</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Tálcahasználat (biztonságos tálcahasználat az étel és ital felszolgálásában).</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Borok felszolgálása (bornyitás, dekantálás, kóstolás, kóstoltatás).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Pezsgők felszolgálása (pezsgőhűtő, frappírozás).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Sörök felszolgálása (sörmelegítő).</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Kávé, kávékülönlegességek, teák készítése és felszolgálása.</w:t>
      </w:r>
    </w:p>
    <w:p w:rsidR="007B0923" w:rsidRPr="007109D3" w:rsidRDefault="007B0923" w:rsidP="007109D3">
      <w:pPr>
        <w:widowControl w:val="0"/>
        <w:suppressAutoHyphens/>
        <w:spacing w:after="0" w:line="240" w:lineRule="auto"/>
        <w:jc w:val="both"/>
        <w:rPr>
          <w:rFonts w:ascii="Palatino Linotype" w:hAnsi="Palatino Linotype" w:cs="Palatino Linotype"/>
          <w:kern w:val="1"/>
          <w:sz w:val="24"/>
          <w:szCs w:val="24"/>
          <w:lang w:eastAsia="hi-IN" w:bidi="hi-IN"/>
        </w:rPr>
      </w:pPr>
    </w:p>
    <w:p w:rsidR="007B0923" w:rsidRPr="007109D3" w:rsidRDefault="007B0923" w:rsidP="007109D3">
      <w:pPr>
        <w:widowControl w:val="0"/>
        <w:suppressAutoHyphens/>
        <w:spacing w:after="0" w:line="240" w:lineRule="auto"/>
        <w:ind w:left="709"/>
        <w:jc w:val="both"/>
        <w:rPr>
          <w:rFonts w:ascii="Palatino Linotype" w:hAnsi="Palatino Linotype" w:cs="Palatino Linotype"/>
          <w:b/>
          <w:bCs/>
          <w:kern w:val="1"/>
          <w:sz w:val="24"/>
          <w:szCs w:val="24"/>
          <w:lang w:eastAsia="hi-IN" w:bidi="hi-IN"/>
        </w:rPr>
      </w:pPr>
      <w:r w:rsidRPr="007109D3">
        <w:rPr>
          <w:rFonts w:ascii="Palatino Linotype" w:hAnsi="Palatino Linotype" w:cs="Palatino Linotype"/>
          <w:b/>
          <w:bCs/>
          <w:kern w:val="1"/>
          <w:sz w:val="24"/>
          <w:szCs w:val="24"/>
          <w:lang w:eastAsia="hi-IN" w:bidi="hi-IN"/>
        </w:rPr>
        <w:t>Különböző felszolgálási módok 1.</w:t>
      </w:r>
    </w:p>
    <w:p w:rsidR="007B0923" w:rsidRPr="007109D3" w:rsidRDefault="007B0923" w:rsidP="007109D3">
      <w:pPr>
        <w:spacing w:after="0" w:line="240" w:lineRule="auto"/>
        <w:ind w:left="709"/>
        <w:jc w:val="both"/>
        <w:rPr>
          <w:rFonts w:ascii="Palatino Linotype" w:hAnsi="Palatino Linotype" w:cs="Palatino Linotype"/>
          <w:b/>
          <w:bCs/>
          <w:kern w:val="1"/>
          <w:sz w:val="24"/>
          <w:szCs w:val="24"/>
          <w:lang w:eastAsia="hi-IN" w:bidi="hi-IN"/>
        </w:rPr>
      </w:pPr>
      <w:r w:rsidRPr="007109D3">
        <w:rPr>
          <w:rFonts w:ascii="Palatino Linotype" w:hAnsi="Palatino Linotype" w:cs="Palatino Linotype"/>
          <w:kern w:val="1"/>
          <w:sz w:val="24"/>
          <w:szCs w:val="24"/>
          <w:lang w:eastAsia="hi-IN" w:bidi="hi-IN"/>
        </w:rPr>
        <w:t>Szállodai gyakorlat esetén reggeli terítés, reggeli felszolgálás.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Étlap szerinti főétkezések lebonyolítása: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 xml:space="preserve">Vendég fogadása, ültetése. </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Rendelésfelvétel (éttermi szoftver használatának gyakorlása), étel- és ital ajánlás.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 teríték kiegészítés.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Svájci (tányérszerviz) felszolgálási mód alkalmazása (leves, előétel, főétel cloche használatával, desszert).</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Utánrendelés, ajánlás, kapcsolattartás a vendéggel és a konyhával.</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Számlázás, fizettetés, elköszönés.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Asztal lerámolása, újraterítés.</w:t>
      </w:r>
    </w:p>
    <w:p w:rsidR="007B0923" w:rsidRPr="007109D3" w:rsidRDefault="007B0923" w:rsidP="007109D3">
      <w:pPr>
        <w:spacing w:after="0" w:line="240" w:lineRule="auto"/>
        <w:ind w:left="709"/>
        <w:jc w:val="both"/>
        <w:rPr>
          <w:rFonts w:ascii="Palatino Linotype" w:hAnsi="Palatino Linotype" w:cs="Palatino Linotype"/>
          <w:b/>
          <w:bCs/>
          <w:kern w:val="1"/>
          <w:sz w:val="24"/>
          <w:szCs w:val="24"/>
          <w:lang w:eastAsia="hi-IN" w:bidi="hi-IN"/>
        </w:rPr>
      </w:pPr>
    </w:p>
    <w:p w:rsidR="007B0923" w:rsidRPr="007109D3" w:rsidRDefault="007B0923" w:rsidP="007109D3">
      <w:pPr>
        <w:widowControl w:val="0"/>
        <w:suppressAutoHyphens/>
        <w:spacing w:after="0" w:line="240" w:lineRule="auto"/>
        <w:jc w:val="both"/>
        <w:rPr>
          <w:rFonts w:ascii="Palatino Linotype" w:hAnsi="Palatino Linotype" w:cs="Palatino Linotype"/>
          <w:b/>
          <w:bCs/>
          <w:sz w:val="24"/>
          <w:szCs w:val="24"/>
          <w:lang w:eastAsia="hu-HU"/>
        </w:rPr>
      </w:pPr>
    </w:p>
    <w:p w:rsidR="007B0923" w:rsidRPr="007109D3" w:rsidRDefault="007B0923" w:rsidP="007109D3">
      <w:pPr>
        <w:widowControl w:val="0"/>
        <w:suppressAutoHyphens/>
        <w:spacing w:after="0" w:line="240" w:lineRule="auto"/>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10074-12 Felszolgálás*</w:t>
      </w:r>
    </w:p>
    <w:p w:rsidR="007B0923" w:rsidRPr="007109D3" w:rsidRDefault="007B0923" w:rsidP="007109D3">
      <w:pPr>
        <w:widowControl w:val="0"/>
        <w:suppressAutoHyphens/>
        <w:spacing w:after="0" w:line="240" w:lineRule="auto"/>
        <w:jc w:val="both"/>
        <w:rPr>
          <w:rFonts w:ascii="Palatino Linotype" w:hAnsi="Palatino Linotype" w:cs="Palatino Linotype"/>
          <w:sz w:val="20"/>
          <w:szCs w:val="20"/>
          <w:lang w:eastAsia="hu-HU"/>
        </w:rPr>
      </w:pPr>
      <w:r w:rsidRPr="007109D3">
        <w:rPr>
          <w:rFonts w:ascii="Palatino Linotype" w:hAnsi="Palatino Linotype" w:cs="Palatino Linotype"/>
          <w:b/>
          <w:bCs/>
          <w:sz w:val="20"/>
          <w:szCs w:val="20"/>
          <w:lang w:eastAsia="hu-HU"/>
        </w:rPr>
        <w:t>*</w:t>
      </w:r>
      <w:r w:rsidRPr="007109D3">
        <w:rPr>
          <w:rFonts w:ascii="Palatino Linotype" w:hAnsi="Palatino Linotype" w:cs="Palatino Linotype"/>
          <w:sz w:val="20"/>
          <w:szCs w:val="20"/>
          <w:lang w:eastAsia="hu-HU"/>
        </w:rPr>
        <w:t>Három évfolyamos oktatás esetén a 10. évfolyamot követően</w:t>
      </w:r>
    </w:p>
    <w:p w:rsidR="007B0923" w:rsidRPr="007109D3" w:rsidRDefault="007B0923" w:rsidP="007109D3">
      <w:pPr>
        <w:widowControl w:val="0"/>
        <w:suppressAutoHyphens/>
        <w:spacing w:after="0" w:line="240" w:lineRule="auto"/>
        <w:jc w:val="both"/>
        <w:rPr>
          <w:rFonts w:ascii="Palatino Linotype" w:hAnsi="Palatino Linotype" w:cs="Palatino Linotype"/>
          <w:b/>
          <w:bCs/>
          <w:kern w:val="1"/>
          <w:sz w:val="20"/>
          <w:szCs w:val="20"/>
          <w:lang w:eastAsia="hi-IN" w:bidi="hi-IN"/>
        </w:rPr>
      </w:pP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Felszolgálás gyakorlat tantárgy</w:t>
      </w: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left="1224"/>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Témakörök</w:t>
      </w:r>
    </w:p>
    <w:p w:rsidR="007B0923" w:rsidRPr="007109D3" w:rsidRDefault="007B0923" w:rsidP="007109D3">
      <w:pPr>
        <w:spacing w:after="0" w:line="240" w:lineRule="auto"/>
        <w:ind w:left="1224"/>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Különböző felszolgálási módok 2.</w:t>
      </w:r>
    </w:p>
    <w:p w:rsidR="007B0923" w:rsidRPr="007109D3" w:rsidRDefault="007B0923" w:rsidP="007109D3">
      <w:pPr>
        <w:spacing w:after="0" w:line="240" w:lineRule="auto"/>
        <w:ind w:left="709"/>
        <w:jc w:val="both"/>
        <w:rPr>
          <w:rFonts w:ascii="Palatino Linotype" w:hAnsi="Palatino Linotype" w:cs="Palatino Linotype"/>
          <w:sz w:val="24"/>
          <w:szCs w:val="24"/>
        </w:rPr>
      </w:pPr>
      <w:r w:rsidRPr="007109D3">
        <w:rPr>
          <w:rFonts w:ascii="Palatino Linotype" w:hAnsi="Palatino Linotype" w:cs="Palatino Linotype"/>
          <w:sz w:val="24"/>
          <w:szCs w:val="24"/>
        </w:rPr>
        <w:t>Alkalmi rendezvényekre való terítés adott és saját összeállítású étrend alapján (részvétel étel- és italsor összeállításában), szerviz asztal és kisegítő asztal szakszerű felkészítése.</w:t>
      </w:r>
    </w:p>
    <w:p w:rsidR="007B0923" w:rsidRPr="007109D3" w:rsidRDefault="007B0923" w:rsidP="007109D3">
      <w:pPr>
        <w:widowControl w:val="0"/>
        <w:suppressAutoHyphens/>
        <w:spacing w:after="0" w:line="240" w:lineRule="auto"/>
        <w:ind w:left="698"/>
        <w:jc w:val="both"/>
        <w:rPr>
          <w:rFonts w:ascii="Palatino Linotype" w:hAnsi="Palatino Linotype" w:cs="Palatino Linotype"/>
          <w:sz w:val="24"/>
          <w:szCs w:val="24"/>
        </w:rPr>
      </w:pPr>
      <w:r w:rsidRPr="007109D3">
        <w:rPr>
          <w:rFonts w:ascii="Palatino Linotype" w:hAnsi="Palatino Linotype" w:cs="Palatino Linotype"/>
          <w:sz w:val="24"/>
          <w:szCs w:val="24"/>
        </w:rPr>
        <w:t>Rendezvényen való felszolgálás (bankett, fogadás, díszétkezések…, álló, ültetett) szállítás, csomagolás, helyszín berendezése, asztalok elrendezése, lebonyolítás, elszámolás).</w:t>
      </w:r>
    </w:p>
    <w:p w:rsidR="007B0923" w:rsidRPr="007109D3" w:rsidRDefault="007B0923" w:rsidP="007109D3">
      <w:pPr>
        <w:widowControl w:val="0"/>
        <w:suppressAutoHyphens/>
        <w:spacing w:after="0" w:line="240" w:lineRule="auto"/>
        <w:ind w:left="698"/>
        <w:jc w:val="both"/>
        <w:rPr>
          <w:rFonts w:ascii="Palatino Linotype" w:hAnsi="Palatino Linotype" w:cs="Palatino Linotype"/>
          <w:sz w:val="24"/>
          <w:szCs w:val="24"/>
        </w:rPr>
      </w:pPr>
      <w:r w:rsidRPr="007109D3">
        <w:rPr>
          <w:rFonts w:ascii="Palatino Linotype" w:hAnsi="Palatino Linotype" w:cs="Palatino Linotype"/>
          <w:sz w:val="24"/>
          <w:szCs w:val="24"/>
        </w:rPr>
        <w:t>Lebonyolítás dokumentumainak megismerése (forgatókönyv, diszpozíció).</w:t>
      </w:r>
    </w:p>
    <w:p w:rsidR="007B0923" w:rsidRPr="007109D3" w:rsidRDefault="007B0923" w:rsidP="007109D3">
      <w:pPr>
        <w:widowControl w:val="0"/>
        <w:suppressAutoHyphens/>
        <w:spacing w:after="0" w:line="240" w:lineRule="auto"/>
        <w:ind w:left="698"/>
        <w:jc w:val="both"/>
        <w:rPr>
          <w:rFonts w:ascii="Palatino Linotype" w:hAnsi="Palatino Linotype" w:cs="Palatino Linotype"/>
          <w:sz w:val="24"/>
          <w:szCs w:val="24"/>
        </w:rPr>
      </w:pPr>
      <w:r w:rsidRPr="007109D3">
        <w:rPr>
          <w:rFonts w:ascii="Palatino Linotype" w:hAnsi="Palatino Linotype" w:cs="Palatino Linotype"/>
          <w:sz w:val="24"/>
          <w:szCs w:val="24"/>
        </w:rPr>
        <w:t>Szállodai gyakorlat esetén (szállodán belüli vendéglátó üzletek megismerése: lobby bár, étterem, pool bár…). Szobaszerviz feladatok ellátása.</w:t>
      </w:r>
    </w:p>
    <w:p w:rsidR="007B0923" w:rsidRPr="007109D3" w:rsidRDefault="007B0923" w:rsidP="007109D3">
      <w:pPr>
        <w:spacing w:after="0" w:line="240" w:lineRule="auto"/>
        <w:ind w:left="709"/>
        <w:jc w:val="both"/>
        <w:rPr>
          <w:rFonts w:ascii="Palatino Linotype" w:hAnsi="Palatino Linotype" w:cs="Palatino Linotype"/>
          <w:b/>
          <w:bCs/>
          <w:kern w:val="1"/>
          <w:sz w:val="24"/>
          <w:szCs w:val="24"/>
          <w:lang w:eastAsia="hi-IN" w:bidi="hi-IN"/>
        </w:rPr>
      </w:pPr>
      <w:r w:rsidRPr="007109D3">
        <w:rPr>
          <w:rFonts w:ascii="Palatino Linotype" w:hAnsi="Palatino Linotype" w:cs="Palatino Linotype"/>
          <w:kern w:val="1"/>
          <w:sz w:val="24"/>
          <w:szCs w:val="24"/>
          <w:lang w:eastAsia="hi-IN" w:bidi="hi-IN"/>
        </w:rPr>
        <w:t>Angol I-II. felszolgálási mód gyakorlása (geridon felkészítése, tálmelegítő használata, szervizeszközök használata, utánkínálás).</w:t>
      </w:r>
    </w:p>
    <w:p w:rsidR="007B0923" w:rsidRPr="007109D3" w:rsidRDefault="007B0923" w:rsidP="007109D3">
      <w:pPr>
        <w:spacing w:after="0" w:line="240" w:lineRule="auto"/>
        <w:ind w:firstLine="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Francia I-II. felszolgálási mód gyakorlása.</w:t>
      </w:r>
    </w:p>
    <w:p w:rsidR="007B0923" w:rsidRPr="007109D3" w:rsidRDefault="007B0923" w:rsidP="007109D3">
      <w:pPr>
        <w:spacing w:after="0" w:line="240" w:lineRule="auto"/>
        <w:jc w:val="both"/>
        <w:rPr>
          <w:rFonts w:ascii="Palatino Linotype" w:hAnsi="Palatino Linotype" w:cs="Palatino Linotype"/>
          <w:b/>
          <w:bCs/>
          <w:sz w:val="24"/>
          <w:szCs w:val="24"/>
          <w:lang w:eastAsia="hu-HU"/>
        </w:rPr>
      </w:pPr>
    </w:p>
    <w:p w:rsidR="007B0923" w:rsidRPr="007109D3" w:rsidRDefault="007B0923" w:rsidP="007109D3">
      <w:pPr>
        <w:spacing w:after="0" w:line="240" w:lineRule="auto"/>
        <w:ind w:firstLine="709"/>
        <w:jc w:val="both"/>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Különleges éttermi munka</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Különleges alkalmi terítések és felszolgálási módok gyakorlása, vendég asztalánál végzett műveletek megfigyelése, elvégzése (szeletelés, bontás, filézés, flambírozás, salátakeverés…).</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Vendég előtt történő ételkészítés megfigyelése, elvégzése (saláták, befejező fogások, mártások, öntetek).</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Alkalmi felszolgálási módok gyakorlása (tükörszerviz).</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Új gasztronómiai és felszolgálási trendek, ételkészítési technológiák gyakorlati alkalmazása, megfigyelése, tapasztalatok összegyűjtése.</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p>
    <w:p w:rsidR="007B0923" w:rsidRPr="007109D3" w:rsidRDefault="007B0923" w:rsidP="007109D3">
      <w:pPr>
        <w:widowControl w:val="0"/>
        <w:suppressAutoHyphens/>
        <w:spacing w:after="0" w:line="240" w:lineRule="auto"/>
        <w:ind w:left="700"/>
        <w:jc w:val="both"/>
        <w:rPr>
          <w:rFonts w:ascii="Palatino Linotype" w:hAnsi="Palatino Linotype" w:cs="Palatino Linotype"/>
          <w:b/>
          <w:bCs/>
          <w:sz w:val="24"/>
          <w:szCs w:val="24"/>
        </w:rPr>
      </w:pPr>
      <w:r w:rsidRPr="007109D3">
        <w:rPr>
          <w:rFonts w:ascii="Palatino Linotype" w:hAnsi="Palatino Linotype" w:cs="Palatino Linotype"/>
          <w:b/>
          <w:bCs/>
          <w:sz w:val="24"/>
          <w:szCs w:val="24"/>
        </w:rPr>
        <w:t>Ügyvitel, üzleti dokumentáció a gyakorlatban</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Rendelésfelvétel és számlázás, fizettetés éttermi program használatával (különböző fizetési módok, elektronikus fizetési módok alkalmazása).</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Számla, készpénzfizetési számla kitöltése.</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sz w:val="24"/>
          <w:szCs w:val="24"/>
        </w:rPr>
        <w:t>Értékesítés elszámoltatása, belső árumozgás nyomon követése, standolás (vételezési ív, standív kitöltése).</w:t>
      </w:r>
      <w:r w:rsidRPr="007109D3">
        <w:rPr>
          <w:rFonts w:ascii="Palatino Linotype" w:hAnsi="Palatino Linotype" w:cs="Palatino Linotype"/>
          <w:kern w:val="1"/>
          <w:sz w:val="24"/>
          <w:szCs w:val="24"/>
          <w:lang w:eastAsia="hi-IN" w:bidi="hi-IN"/>
        </w:rPr>
        <w:t xml:space="preserve"> </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Elszámoltatás, standolás éttermi programok segítségével.</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Értékesítés informatikai rendszerek használatával. Szállodai és/vagy pincér programok működésének megfigyelése, a program házon belüli kapcsolatainak megfigyelése, adatbázisának tanulmányozása (választék, ár, anyaghányad feltöltése).</w:t>
      </w:r>
    </w:p>
    <w:p w:rsidR="007B0923" w:rsidRPr="007109D3" w:rsidRDefault="007B0923" w:rsidP="007109D3">
      <w:pPr>
        <w:widowControl w:val="0"/>
        <w:suppressAutoHyphens/>
        <w:spacing w:after="0" w:line="240" w:lineRule="auto"/>
        <w:ind w:left="698"/>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Munkaidő beosztás, jelenléti ív tanulmányozása, kitöltése, vezetése.</w:t>
      </w:r>
    </w:p>
    <w:p w:rsidR="007B0923" w:rsidRPr="007109D3" w:rsidRDefault="007B0923" w:rsidP="007109D3">
      <w:pPr>
        <w:widowControl w:val="0"/>
        <w:suppressAutoHyphens/>
        <w:spacing w:after="0" w:line="240" w:lineRule="auto"/>
        <w:ind w:left="700"/>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HACCP dokumentáció tanulmányozása, kitöltése, vezetése (hőmérséklet ellenőrzési lap, áruátvételi lap…).</w:t>
      </w:r>
    </w:p>
    <w:p w:rsidR="007B0923" w:rsidRPr="00433D83" w:rsidRDefault="007B0923" w:rsidP="007109D3">
      <w:pPr>
        <w:autoSpaceDE w:val="0"/>
        <w:autoSpaceDN w:val="0"/>
        <w:adjustRightInd w:val="0"/>
        <w:spacing w:after="0" w:line="240" w:lineRule="auto"/>
        <w:jc w:val="both"/>
        <w:rPr>
          <w:rFonts w:ascii="Palatino Linotype" w:hAnsi="Palatino Linotype" w:cs="Palatino Linotype"/>
          <w:b/>
          <w:bCs/>
          <w:sz w:val="28"/>
          <w:szCs w:val="28"/>
        </w:rPr>
      </w:pPr>
      <w:r w:rsidRPr="007109D3">
        <w:rPr>
          <w:rFonts w:ascii="Palatino Linotype" w:hAnsi="Palatino Linotype" w:cs="Palatino Linotype"/>
          <w:b/>
          <w:bCs/>
          <w:sz w:val="24"/>
          <w:szCs w:val="24"/>
          <w:lang w:eastAsia="hu-HU"/>
        </w:rPr>
        <w:br w:type="page"/>
      </w:r>
      <w:r w:rsidRPr="00433D83">
        <w:rPr>
          <w:rFonts w:ascii="Palatino Linotype" w:hAnsi="Palatino Linotype" w:cs="Palatino Linotype"/>
          <w:b/>
          <w:bCs/>
          <w:sz w:val="28"/>
          <w:szCs w:val="28"/>
        </w:rPr>
        <w:t>II. Két</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 nélkül</w:t>
      </w:r>
    </w:p>
    <w:p w:rsidR="007B0923" w:rsidRDefault="007B0923" w:rsidP="006B4AF3">
      <w:pPr>
        <w:autoSpaceDE w:val="0"/>
        <w:autoSpaceDN w:val="0"/>
        <w:adjustRightInd w:val="0"/>
        <w:spacing w:after="0" w:line="240" w:lineRule="auto"/>
        <w:ind w:left="709"/>
        <w:jc w:val="center"/>
        <w:rPr>
          <w:rFonts w:ascii="Palatino Linotype" w:hAnsi="Palatino Linotype" w:cs="Palatino Linotype"/>
          <w:sz w:val="24"/>
          <w:szCs w:val="24"/>
        </w:rPr>
      </w:pPr>
      <w:r>
        <w:rPr>
          <w:rFonts w:ascii="Palatino Linotype" w:hAnsi="Palatino Linotype" w:cs="Palatino Linotype"/>
          <w:sz w:val="24"/>
          <w:szCs w:val="24"/>
        </w:rPr>
        <w:t>1. évfolyamot követően 160 óra</w:t>
      </w:r>
    </w:p>
    <w:p w:rsidR="007B0923" w:rsidRDefault="007B0923" w:rsidP="006B4AF3">
      <w:pPr>
        <w:autoSpaceDE w:val="0"/>
        <w:autoSpaceDN w:val="0"/>
        <w:adjustRightInd w:val="0"/>
        <w:spacing w:after="0" w:line="240" w:lineRule="auto"/>
        <w:ind w:left="709"/>
        <w:jc w:val="center"/>
        <w:rPr>
          <w:rFonts w:ascii="Palatino Linotype" w:hAnsi="Palatino Linotype" w:cs="Palatino Linotype"/>
          <w:sz w:val="24"/>
          <w:szCs w:val="24"/>
        </w:rPr>
      </w:pPr>
    </w:p>
    <w:p w:rsidR="007B0923" w:rsidRPr="007109D3" w:rsidRDefault="007B0923" w:rsidP="006B4AF3">
      <w:pPr>
        <w:widowControl w:val="0"/>
        <w:suppressAutoHyphens/>
        <w:spacing w:after="0" w:line="240" w:lineRule="auto"/>
        <w:jc w:val="both"/>
        <w:rPr>
          <w:rFonts w:ascii="Palatino Linotype" w:hAnsi="Palatino Linotype" w:cs="Palatino Linotype"/>
          <w:sz w:val="24"/>
          <w:szCs w:val="24"/>
          <w:shd w:val="clear" w:color="auto" w:fill="FFFFFF"/>
        </w:rPr>
      </w:pPr>
      <w:r w:rsidRPr="007109D3">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7B0923" w:rsidRPr="00F966D2" w:rsidRDefault="007B0923" w:rsidP="006B4AF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0"/>
        <w:gridCol w:w="4661"/>
      </w:tblGrid>
      <w:tr w:rsidR="007B0923" w:rsidRPr="001D574D">
        <w:tc>
          <w:tcPr>
            <w:tcW w:w="4676" w:type="dxa"/>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4677" w:type="dxa"/>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7B0923" w:rsidRPr="001D574D">
        <w:trPr>
          <w:trHeight w:val="315"/>
        </w:trPr>
        <w:tc>
          <w:tcPr>
            <w:tcW w:w="4676" w:type="dxa"/>
            <w:vMerge w:val="restart"/>
            <w:vAlign w:val="center"/>
          </w:tcPr>
          <w:p w:rsidR="007B0923" w:rsidRDefault="007B0923" w:rsidP="000857D2">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10047-12</w:t>
            </w:r>
          </w:p>
          <w:p w:rsidR="007B0923" w:rsidRPr="00B84625" w:rsidRDefault="007B0923" w:rsidP="000857D2">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lang w:eastAsia="hu-HU"/>
              </w:rPr>
              <w:t>Felszolgálás alapjai</w:t>
            </w:r>
          </w:p>
        </w:tc>
        <w:tc>
          <w:tcPr>
            <w:tcW w:w="4677" w:type="dxa"/>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Felszolgálás alapjai gyakorlat</w:t>
            </w:r>
          </w:p>
        </w:tc>
      </w:tr>
      <w:tr w:rsidR="007B0923" w:rsidRPr="001D574D">
        <w:trPr>
          <w:trHeight w:val="345"/>
        </w:trPr>
        <w:tc>
          <w:tcPr>
            <w:tcW w:w="4676"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alapjai</w:t>
            </w:r>
          </w:p>
        </w:tc>
      </w:tr>
      <w:tr w:rsidR="007B0923" w:rsidRPr="001D574D">
        <w:trPr>
          <w:trHeight w:val="330"/>
        </w:trPr>
        <w:tc>
          <w:tcPr>
            <w:tcW w:w="4676"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Italfelszolgálás</w:t>
            </w:r>
          </w:p>
        </w:tc>
      </w:tr>
      <w:tr w:rsidR="007B0923" w:rsidRPr="001D574D">
        <w:trPr>
          <w:trHeight w:val="315"/>
        </w:trPr>
        <w:tc>
          <w:tcPr>
            <w:tcW w:w="4676" w:type="dxa"/>
            <w:vMerge/>
          </w:tcPr>
          <w:p w:rsidR="007B0923" w:rsidRPr="001D574D" w:rsidRDefault="007B0923" w:rsidP="006B4AF3">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7B0923" w:rsidRPr="001D574D" w:rsidRDefault="007B0923" w:rsidP="006B4AF3">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Különböző felszolgálási módok 1.</w:t>
            </w:r>
          </w:p>
        </w:tc>
      </w:tr>
    </w:tbl>
    <w:p w:rsidR="007B0923" w:rsidRDefault="007B0923" w:rsidP="006B4AF3">
      <w:pPr>
        <w:spacing w:after="0" w:line="240" w:lineRule="auto"/>
        <w:rPr>
          <w:rFonts w:ascii="Palatino Linotype" w:hAnsi="Palatino Linotype" w:cs="Palatino Linotype"/>
          <w:sz w:val="24"/>
          <w:szCs w:val="24"/>
        </w:rPr>
      </w:pPr>
    </w:p>
    <w:p w:rsidR="007B0923" w:rsidRDefault="007B0923" w:rsidP="006B4AF3">
      <w:pPr>
        <w:spacing w:after="0" w:line="240" w:lineRule="auto"/>
        <w:rPr>
          <w:rFonts w:ascii="Palatino Linotype" w:hAnsi="Palatino Linotype" w:cs="Palatino Linotype"/>
          <w:sz w:val="24"/>
          <w:szCs w:val="24"/>
        </w:rPr>
      </w:pPr>
      <w:r>
        <w:rPr>
          <w:rFonts w:ascii="Palatino Linotype" w:hAnsi="Palatino Linotype" w:cs="Palatino Linotype"/>
          <w:sz w:val="24"/>
          <w:szCs w:val="24"/>
        </w:rPr>
        <w:br w:type="page"/>
      </w:r>
    </w:p>
    <w:p w:rsidR="007B0923" w:rsidRDefault="007B0923" w:rsidP="006B4AF3">
      <w:pPr>
        <w:spacing w:after="0" w:line="240" w:lineRule="auto"/>
        <w:rPr>
          <w:rFonts w:cs="Times New Roman"/>
        </w:rPr>
      </w:pPr>
    </w:p>
    <w:p w:rsidR="007B0923" w:rsidRPr="007109D3" w:rsidRDefault="007B0923" w:rsidP="007109D3">
      <w:pPr>
        <w:widowControl w:val="0"/>
        <w:suppressAutoHyphens/>
        <w:spacing w:after="0" w:line="240" w:lineRule="auto"/>
        <w:rPr>
          <w:rFonts w:ascii="Palatino Linotype" w:hAnsi="Palatino Linotype" w:cs="Palatino Linotype"/>
          <w:b/>
          <w:bCs/>
          <w:sz w:val="24"/>
          <w:szCs w:val="24"/>
          <w:vertAlign w:val="superscript"/>
          <w:lang w:eastAsia="hu-HU"/>
        </w:rPr>
      </w:pPr>
      <w:r w:rsidRPr="007109D3">
        <w:rPr>
          <w:rFonts w:ascii="Palatino Linotype" w:hAnsi="Palatino Linotype" w:cs="Palatino Linotype"/>
          <w:b/>
          <w:bCs/>
          <w:sz w:val="24"/>
          <w:szCs w:val="24"/>
          <w:lang w:eastAsia="hu-HU"/>
        </w:rPr>
        <w:t>10047-12 Felszolgálás alapjai</w:t>
      </w:r>
    </w:p>
    <w:p w:rsidR="007B0923" w:rsidRPr="007109D3" w:rsidRDefault="007B0923" w:rsidP="007109D3">
      <w:pPr>
        <w:widowControl w:val="0"/>
        <w:suppressAutoHyphens/>
        <w:spacing w:after="0" w:line="240" w:lineRule="auto"/>
        <w:rPr>
          <w:rFonts w:ascii="Palatino Linotype" w:hAnsi="Palatino Linotype" w:cs="Palatino Linotype"/>
          <w:b/>
          <w:bCs/>
          <w:kern w:val="1"/>
          <w:sz w:val="24"/>
          <w:szCs w:val="24"/>
          <w:lang w:eastAsia="hi-IN" w:bidi="hi-IN"/>
        </w:rPr>
      </w:pPr>
    </w:p>
    <w:p w:rsidR="007B0923" w:rsidRPr="007109D3" w:rsidRDefault="007B0923" w:rsidP="007109D3">
      <w:pPr>
        <w:spacing w:after="0" w:line="240" w:lineRule="auto"/>
        <w:ind w:firstLine="709"/>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Felszolgálás alapjai gyakorlat tantárgy</w:t>
      </w:r>
    </w:p>
    <w:p w:rsidR="007B0923" w:rsidRPr="007109D3" w:rsidRDefault="007B0923" w:rsidP="007109D3">
      <w:pPr>
        <w:spacing w:after="0" w:line="240" w:lineRule="auto"/>
        <w:ind w:firstLine="709"/>
        <w:rPr>
          <w:rFonts w:ascii="Palatino Linotype" w:hAnsi="Palatino Linotype" w:cs="Palatino Linotype"/>
          <w:b/>
          <w:bCs/>
          <w:sz w:val="24"/>
          <w:szCs w:val="24"/>
          <w:lang w:eastAsia="hu-HU"/>
        </w:rPr>
      </w:pPr>
    </w:p>
    <w:p w:rsidR="007B0923" w:rsidRPr="007109D3" w:rsidRDefault="007B0923" w:rsidP="007109D3">
      <w:pPr>
        <w:spacing w:after="0" w:line="240" w:lineRule="auto"/>
        <w:ind w:left="1224" w:firstLine="194"/>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Témakörök</w:t>
      </w:r>
    </w:p>
    <w:p w:rsidR="007B0923" w:rsidRPr="007109D3" w:rsidRDefault="007B0923" w:rsidP="007109D3">
      <w:pPr>
        <w:spacing w:after="0" w:line="240" w:lineRule="auto"/>
        <w:ind w:left="1224"/>
        <w:rPr>
          <w:rFonts w:ascii="Palatino Linotype" w:hAnsi="Palatino Linotype" w:cs="Palatino Linotype"/>
          <w:b/>
          <w:bCs/>
          <w:sz w:val="24"/>
          <w:szCs w:val="24"/>
          <w:lang w:eastAsia="hu-HU"/>
        </w:rPr>
      </w:pPr>
    </w:p>
    <w:p w:rsidR="007B0923" w:rsidRPr="007109D3" w:rsidRDefault="007B0923" w:rsidP="007109D3">
      <w:pPr>
        <w:spacing w:after="0" w:line="240" w:lineRule="auto"/>
        <w:ind w:left="515" w:firstLine="194"/>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 xml:space="preserve">Értékesítés alapjai </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Nyitás előtti előkészítő műveletek (textília előkészítése, tányérok, evőeszközök, poharak előkészítése, kisleltár előkészítése, inventár feltöltése).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Szervizasztal felkészítése.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Gépek üzembe helyezése (sörcsap, kávégép, jéggép … Munkavédelmi előírások betartása!).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Rendezvénykönyv ellenőrzése (felkészülés a napi foglalásokra), kapcsolatfelvétel a konyhával!</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Vételezés raktárból, készletek feltöltése (ital, textil, fogyóeszköz).</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 (asztalok beállítása, letörlése, abroszok szakszerű felhelyezése, terítés sorrendjének betartása!).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Terítési módok, terítési szabályok gyakorlati alkalmazása.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Konyhai bekészítés (tányérok, tálak, aljak).</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Étlap, itallap előkészítése, tisztítása, napi ajánlatok betétlapok behelyezése.</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Személyi felkészülés (higiéniai szabályok betartása, átöltözés, pincér felszerelés).</w:t>
      </w:r>
    </w:p>
    <w:p w:rsidR="007B0923" w:rsidRPr="007109D3" w:rsidRDefault="007B0923" w:rsidP="007109D3">
      <w:pPr>
        <w:spacing w:after="0" w:line="240" w:lineRule="auto"/>
        <w:ind w:firstLine="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Helyes tányér-, pohár- és tálca fogás gyakorlása.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Felszolgálás általános szabályainak alkalmazása (jobbkéz-szabály, bemutatás, szervírozás, lerámolás).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Zárás utáni teendők elvégzése (lerámolás, takarítás, gépek üzemen kívül helyezése).</w:t>
      </w:r>
    </w:p>
    <w:p w:rsidR="007B0923" w:rsidRPr="007109D3" w:rsidRDefault="007B0923" w:rsidP="007109D3">
      <w:pPr>
        <w:spacing w:after="0" w:line="240" w:lineRule="auto"/>
        <w:rPr>
          <w:rFonts w:ascii="Palatino Linotype" w:hAnsi="Palatino Linotype" w:cs="Palatino Linotype"/>
          <w:b/>
          <w:bCs/>
          <w:sz w:val="24"/>
          <w:szCs w:val="24"/>
          <w:lang w:eastAsia="hu-HU"/>
        </w:rPr>
      </w:pPr>
    </w:p>
    <w:p w:rsidR="007B0923" w:rsidRPr="007109D3" w:rsidRDefault="007B0923" w:rsidP="007109D3">
      <w:pPr>
        <w:spacing w:after="0" w:line="240" w:lineRule="auto"/>
        <w:ind w:firstLine="709"/>
        <w:rPr>
          <w:rFonts w:ascii="Palatino Linotype" w:hAnsi="Palatino Linotype" w:cs="Palatino Linotype"/>
          <w:b/>
          <w:bCs/>
          <w:sz w:val="24"/>
          <w:szCs w:val="24"/>
          <w:lang w:eastAsia="hu-HU"/>
        </w:rPr>
      </w:pPr>
      <w:r w:rsidRPr="007109D3">
        <w:rPr>
          <w:rFonts w:ascii="Palatino Linotype" w:hAnsi="Palatino Linotype" w:cs="Palatino Linotype"/>
          <w:b/>
          <w:bCs/>
          <w:sz w:val="24"/>
          <w:szCs w:val="24"/>
          <w:lang w:eastAsia="hu-HU"/>
        </w:rPr>
        <w:t>Italfelszolgálás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 xml:space="preserve">Az italok felszolgálásának általános szabályai. </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Poharak helyes használata (fehérboros pohár, vörösboros pohár, rosé pohár, szeszes, likőrös pohár, sörös poharak, pezsgős poharak, koktélos és egyéb poharak).</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Italok felszolgálásának hőmérséklete (fehérborok, roséborok, vörösborok, sörök, üdítőitalok, szeszesitalok - párlatok, likőrök…).</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Tálcahasználat (biztonságos tálcahasználat az étel és ital felszolgálásában).</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Borok felszolgálása (bornyitás, dekantálás, kóstolás, kóstoltatás).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Pezsgők felszolgálása (pezsgőhűtő, frappírozás).</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Sörök felszolgálása (sörmelegítő).</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Kávé, kávékülönlegességek, teák készítése és felszolgálása.</w:t>
      </w:r>
    </w:p>
    <w:p w:rsidR="007B0923" w:rsidRPr="007109D3" w:rsidRDefault="007B0923" w:rsidP="007109D3">
      <w:pPr>
        <w:widowControl w:val="0"/>
        <w:suppressAutoHyphens/>
        <w:spacing w:after="0" w:line="240" w:lineRule="auto"/>
        <w:ind w:left="709"/>
        <w:jc w:val="both"/>
        <w:rPr>
          <w:rFonts w:ascii="Palatino Linotype" w:hAnsi="Palatino Linotype" w:cs="Palatino Linotype"/>
          <w:kern w:val="1"/>
          <w:sz w:val="24"/>
          <w:szCs w:val="24"/>
          <w:lang w:eastAsia="hi-IN" w:bidi="hi-IN"/>
        </w:rPr>
      </w:pPr>
    </w:p>
    <w:p w:rsidR="007B0923" w:rsidRPr="007109D3" w:rsidRDefault="007B0923" w:rsidP="007109D3">
      <w:pPr>
        <w:widowControl w:val="0"/>
        <w:suppressAutoHyphens/>
        <w:spacing w:after="0" w:line="240" w:lineRule="auto"/>
        <w:ind w:left="709"/>
        <w:jc w:val="both"/>
        <w:rPr>
          <w:rFonts w:ascii="Palatino Linotype" w:hAnsi="Palatino Linotype" w:cs="Palatino Linotype"/>
          <w:b/>
          <w:bCs/>
          <w:kern w:val="1"/>
          <w:sz w:val="24"/>
          <w:szCs w:val="24"/>
          <w:lang w:eastAsia="hi-IN" w:bidi="hi-IN"/>
        </w:rPr>
      </w:pPr>
      <w:r w:rsidRPr="007109D3">
        <w:rPr>
          <w:rFonts w:ascii="Palatino Linotype" w:hAnsi="Palatino Linotype" w:cs="Palatino Linotype"/>
          <w:b/>
          <w:bCs/>
          <w:kern w:val="1"/>
          <w:sz w:val="24"/>
          <w:szCs w:val="24"/>
          <w:lang w:eastAsia="hi-IN" w:bidi="hi-IN"/>
        </w:rPr>
        <w:t>Különböző felszolgálási módok 1.</w:t>
      </w:r>
    </w:p>
    <w:p w:rsidR="007B0923" w:rsidRPr="007109D3" w:rsidRDefault="007B0923" w:rsidP="007109D3">
      <w:pPr>
        <w:spacing w:after="0" w:line="240" w:lineRule="auto"/>
        <w:ind w:left="709"/>
        <w:jc w:val="both"/>
        <w:rPr>
          <w:rFonts w:ascii="Palatino Linotype" w:hAnsi="Palatino Linotype" w:cs="Palatino Linotype"/>
          <w:b/>
          <w:bCs/>
          <w:kern w:val="1"/>
          <w:sz w:val="24"/>
          <w:szCs w:val="24"/>
          <w:lang w:eastAsia="hi-IN" w:bidi="hi-IN"/>
        </w:rPr>
      </w:pPr>
      <w:r w:rsidRPr="007109D3">
        <w:rPr>
          <w:rFonts w:ascii="Palatino Linotype" w:hAnsi="Palatino Linotype" w:cs="Palatino Linotype"/>
          <w:kern w:val="1"/>
          <w:sz w:val="24"/>
          <w:szCs w:val="24"/>
          <w:lang w:eastAsia="hi-IN" w:bidi="hi-IN"/>
        </w:rPr>
        <w:t>Szállodai gyakorlat esetén reggeli terítés, reggeli felszolgálás.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Étlap szerinti főétkezések lebonyolítása:</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 xml:space="preserve">Vendég fogadása, ültetése. </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Rendelésfelvétel (éttermi szoftver használatának gyakorlása), étel- és italajánlás.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Terítés, teríték kiegészítés.</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Svájci (tányérszerviz) felszolgálási mód alkalmazása (leves, előétel, főétel cloche használatával, desszert).</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Utánrendelés, ajánlás, kapcsolattartás a vendéggel és a konyhával.</w:t>
      </w:r>
    </w:p>
    <w:p w:rsidR="007B0923" w:rsidRPr="007109D3" w:rsidRDefault="007B0923" w:rsidP="007109D3">
      <w:pPr>
        <w:spacing w:after="0" w:line="240" w:lineRule="auto"/>
        <w:ind w:left="709"/>
        <w:jc w:val="both"/>
        <w:rPr>
          <w:rFonts w:ascii="Palatino Linotype" w:hAnsi="Palatino Linotype" w:cs="Palatino Linotype"/>
          <w:kern w:val="1"/>
          <w:sz w:val="24"/>
          <w:szCs w:val="24"/>
          <w:lang w:eastAsia="hi-IN" w:bidi="hi-IN"/>
        </w:rPr>
      </w:pPr>
      <w:r w:rsidRPr="007109D3">
        <w:rPr>
          <w:rFonts w:ascii="Palatino Linotype" w:hAnsi="Palatino Linotype" w:cs="Palatino Linotype"/>
          <w:kern w:val="1"/>
          <w:sz w:val="24"/>
          <w:szCs w:val="24"/>
          <w:lang w:eastAsia="hi-IN" w:bidi="hi-IN"/>
        </w:rPr>
        <w:t>Számlázás, fizettetés, elköszönés.</w:t>
      </w:r>
    </w:p>
    <w:p w:rsidR="007B0923" w:rsidRPr="007109D3" w:rsidRDefault="007B0923" w:rsidP="007109D3">
      <w:pPr>
        <w:spacing w:after="0" w:line="240" w:lineRule="auto"/>
        <w:ind w:firstLine="709"/>
        <w:rPr>
          <w:rFonts w:ascii="Palatino Linotype" w:hAnsi="Palatino Linotype" w:cs="Palatino Linotype"/>
          <w:b/>
          <w:bCs/>
          <w:sz w:val="24"/>
          <w:szCs w:val="24"/>
          <w:lang w:eastAsia="hu-HU"/>
        </w:rPr>
      </w:pPr>
      <w:r w:rsidRPr="007109D3">
        <w:rPr>
          <w:rFonts w:ascii="Palatino Linotype" w:hAnsi="Palatino Linotype" w:cs="Palatino Linotype"/>
          <w:kern w:val="1"/>
          <w:sz w:val="24"/>
          <w:szCs w:val="24"/>
          <w:lang w:eastAsia="hi-IN" w:bidi="hi-IN"/>
        </w:rPr>
        <w:t>Asztal lerámolása, újraterítés.</w:t>
      </w:r>
    </w:p>
    <w:p w:rsidR="007B0923" w:rsidRPr="007109D3" w:rsidRDefault="007B0923" w:rsidP="007109D3">
      <w:pPr>
        <w:widowControl w:val="0"/>
        <w:suppressAutoHyphens/>
        <w:spacing w:after="0" w:line="240" w:lineRule="auto"/>
        <w:rPr>
          <w:rFonts w:ascii="Palatino Linotype" w:hAnsi="Palatino Linotype" w:cs="Palatino Linotype"/>
          <w:b/>
          <w:bCs/>
          <w:sz w:val="24"/>
          <w:szCs w:val="24"/>
        </w:rPr>
      </w:pPr>
    </w:p>
    <w:sectPr w:rsidR="007B0923" w:rsidRPr="007109D3" w:rsidSect="0006357D">
      <w:footerReference w:type="default" r:id="rId9"/>
      <w:pgSz w:w="11906" w:h="16838"/>
      <w:pgMar w:top="1417" w:right="1417"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923" w:rsidRDefault="007B0923">
      <w:pPr>
        <w:spacing w:after="0" w:line="240" w:lineRule="auto"/>
        <w:rPr>
          <w:rFonts w:cs="Times New Roman"/>
        </w:rPr>
      </w:pPr>
      <w:r>
        <w:rPr>
          <w:rFonts w:cs="Times New Roman"/>
        </w:rPr>
        <w:separator/>
      </w:r>
    </w:p>
  </w:endnote>
  <w:endnote w:type="continuationSeparator" w:id="0">
    <w:p w:rsidR="007B0923" w:rsidRDefault="007B0923">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EE"/>
    <w:family w:val="roman"/>
    <w:pitch w:val="variable"/>
    <w:sig w:usb0="E0000387" w:usb1="40000013"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923" w:rsidRDefault="007B0923">
    <w:pPr>
      <w:pStyle w:val="Footer"/>
      <w:jc w:val="center"/>
    </w:pPr>
    <w:fldSimple w:instr="PAGE   \* MERGEFORMAT">
      <w:r>
        <w:rPr>
          <w:noProof/>
        </w:rPr>
        <w:t>2</w:t>
      </w:r>
    </w:fldSimple>
  </w:p>
  <w:p w:rsidR="007B0923" w:rsidRPr="005E2205" w:rsidRDefault="007B0923" w:rsidP="005E22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923" w:rsidRDefault="007B0923">
    <w:pPr>
      <w:pStyle w:val="Footer"/>
      <w:jc w:val="center"/>
    </w:pPr>
    <w:fldSimple w:instr="PAGE   \* MERGEFORMAT">
      <w:r>
        <w:rPr>
          <w:noProof/>
        </w:rPr>
        <w:t>1</w:t>
      </w:r>
    </w:fldSimple>
  </w:p>
  <w:p w:rsidR="007B0923" w:rsidRDefault="007B092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923" w:rsidRPr="0028078A" w:rsidRDefault="007B0923" w:rsidP="006B316A">
    <w:pPr>
      <w:pStyle w:val="Footer"/>
      <w:ind w:left="720"/>
    </w:pPr>
    <w:r>
      <w:tab/>
    </w:r>
    <w:fldSimple w:instr="PAGE   \* MERGEFORMAT">
      <w:r>
        <w:rPr>
          <w:noProof/>
        </w:rPr>
        <w:t>11</w:t>
      </w:r>
    </w:fldSimple>
  </w:p>
  <w:p w:rsidR="007B0923" w:rsidRDefault="007B09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923" w:rsidRDefault="007B0923">
      <w:pPr>
        <w:spacing w:after="0" w:line="240" w:lineRule="auto"/>
        <w:rPr>
          <w:rFonts w:cs="Times New Roman"/>
        </w:rPr>
      </w:pPr>
      <w:r>
        <w:rPr>
          <w:rFonts w:cs="Times New Roman"/>
        </w:rPr>
        <w:separator/>
      </w:r>
    </w:p>
  </w:footnote>
  <w:footnote w:type="continuationSeparator" w:id="0">
    <w:p w:rsidR="007B0923" w:rsidRDefault="007B0923">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3B3"/>
    <w:multiLevelType w:val="multilevel"/>
    <w:tmpl w:val="2ED400EA"/>
    <w:lvl w:ilvl="0">
      <w:start w:val="1"/>
      <w:numFmt w:val="decimal"/>
      <w:lvlText w:val="%1."/>
      <w:lvlJc w:val="left"/>
      <w:pPr>
        <w:tabs>
          <w:tab w:val="num" w:pos="360"/>
        </w:tabs>
        <w:ind w:left="360" w:hanging="360"/>
      </w:pPr>
    </w:lvl>
    <w:lvl w:ilvl="1">
      <w:start w:val="1"/>
      <w:numFmt w:val="decimal"/>
      <w:pStyle w:val="B1"/>
      <w:lvlText w:val="%1.%2."/>
      <w:lvlJc w:val="left"/>
      <w:pPr>
        <w:tabs>
          <w:tab w:val="num" w:pos="972"/>
        </w:tabs>
        <w:ind w:left="972" w:hanging="432"/>
      </w:pPr>
      <w:rPr>
        <w:rFonts w:ascii="Palatino Linotype" w:hAnsi="Palatino Linotype" w:cs="Palatino Linotype"/>
        <w:b/>
        <w:bCs/>
        <w:dstrike w:val="0"/>
        <w:color w:val="auto"/>
        <w:w w:val="100"/>
        <w:kern w:val="1"/>
        <w:position w:val="0"/>
        <w:sz w:val="24"/>
        <w:szCs w:val="24"/>
        <w:effect w:val="none"/>
        <w:vertAlign w:val="baseline"/>
      </w:rPr>
    </w:lvl>
    <w:lvl w:ilvl="2">
      <w:start w:val="1"/>
      <w:numFmt w:val="decimal"/>
      <w:pStyle w:val="B2"/>
      <w:lvlText w:val="%1.%2.%3."/>
      <w:lvlJc w:val="left"/>
      <w:pPr>
        <w:tabs>
          <w:tab w:val="num" w:pos="1440"/>
        </w:tabs>
        <w:ind w:left="1224" w:hanging="504"/>
      </w:pPr>
      <w:rPr>
        <w:b w:val="0"/>
        <w:bCs w:val="0"/>
        <w:i w:val="0"/>
        <w:iCs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734281"/>
    <w:multiLevelType w:val="multilevel"/>
    <w:tmpl w:val="DC66C6C6"/>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1.%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9F063A2"/>
    <w:multiLevelType w:val="multilevel"/>
    <w:tmpl w:val="F0661860"/>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DAE1003"/>
    <w:multiLevelType w:val="multilevel"/>
    <w:tmpl w:val="2928300A"/>
    <w:lvl w:ilvl="0">
      <w:start w:val="1"/>
      <w:numFmt w:val="decimal"/>
      <w:lvlText w:val="%1."/>
      <w:lvlJc w:val="left"/>
      <w:pPr>
        <w:ind w:left="360" w:hanging="360"/>
      </w:pPr>
    </w:lvl>
    <w:lvl w:ilvl="1">
      <w:start w:val="1"/>
      <w:numFmt w:val="decimal"/>
      <w:pStyle w:val="Subtitl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434E1A"/>
    <w:multiLevelType w:val="multilevel"/>
    <w:tmpl w:val="914EFA96"/>
    <w:styleLink w:val="Stlus2"/>
    <w:lvl w:ilvl="0">
      <w:start w:val="3"/>
      <w:numFmt w:val="none"/>
      <w:lvlText w:val="4."/>
      <w:lvlJc w:val="left"/>
      <w:pPr>
        <w:tabs>
          <w:tab w:val="num" w:pos="360"/>
        </w:tabs>
        <w:ind w:left="360" w:hanging="360"/>
      </w:pPr>
      <w:rPr>
        <w:rFonts w:hint="default"/>
        <w:b/>
        <w:bCs/>
        <w:i w:val="0"/>
        <w:iCs w:val="0"/>
        <w:color w:val="000000"/>
      </w:rPr>
    </w:lvl>
    <w:lvl w:ilvl="1">
      <w:start w:val="3"/>
      <w:numFmt w:val="decimal"/>
      <w:suff w:val="space"/>
      <w:lvlText w:val="4.%2."/>
      <w:lvlJc w:val="left"/>
      <w:pPr>
        <w:ind w:left="792" w:hanging="432"/>
      </w:pPr>
      <w:rPr>
        <w:rFonts w:hint="default"/>
        <w:b/>
        <w:bCs/>
        <w:i w:val="0"/>
        <w:iCs w:val="0"/>
        <w:color w:val="auto"/>
      </w:rPr>
    </w:lvl>
    <w:lvl w:ilvl="2">
      <w:start w:val="3"/>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E531CCF"/>
    <w:multiLevelType w:val="multilevel"/>
    <w:tmpl w:val="9746F222"/>
    <w:lvl w:ilvl="0">
      <w:start w:val="2"/>
      <w:numFmt w:val="decimal"/>
      <w:lvlText w:val="%1."/>
      <w:lvlJc w:val="left"/>
      <w:pPr>
        <w:tabs>
          <w:tab w:val="num" w:pos="360"/>
        </w:tabs>
        <w:ind w:left="360" w:hanging="360"/>
      </w:pPr>
      <w:rPr>
        <w:rFonts w:hint="default"/>
        <w:b/>
        <w:bCs/>
        <w:i w:val="0"/>
        <w:iCs w:val="0"/>
        <w:color w:val="000000"/>
      </w:rPr>
    </w:lvl>
    <w:lvl w:ilvl="1">
      <w:start w:val="1"/>
      <w:numFmt w:val="decimal"/>
      <w:pStyle w:val="BB1"/>
      <w:lvlText w:val="%2."/>
      <w:lvlJc w:val="left"/>
      <w:pPr>
        <w:ind w:left="792" w:hanging="432"/>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44474A4"/>
    <w:multiLevelType w:val="multilevel"/>
    <w:tmpl w:val="52E8179A"/>
    <w:lvl w:ilvl="0">
      <w:start w:val="6"/>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65E30DE"/>
    <w:multiLevelType w:val="multilevel"/>
    <w:tmpl w:val="B0DC8532"/>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i w:val="0"/>
        <w:iCs w:val="0"/>
      </w:rPr>
    </w:lvl>
    <w:lvl w:ilvl="2">
      <w:numFmt w:val="decimal"/>
      <w:lvlText w:val="%1.%2.%3."/>
      <w:lvlJc w:val="left"/>
      <w:pPr>
        <w:tabs>
          <w:tab w:val="num" w:pos="1713"/>
        </w:tabs>
        <w:ind w:left="1497"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start w:val="1"/>
      <w:numFmt w:val="lowerRoman"/>
      <w:lvlText w:val="%3."/>
      <w:lvlJc w:val="right"/>
      <w:pPr>
        <w:tabs>
          <w:tab w:val="num" w:pos="1830"/>
        </w:tabs>
        <w:ind w:left="1830" w:hanging="180"/>
      </w:pPr>
    </w:lvl>
    <w:lvl w:ilvl="3" w:tplc="040E000F">
      <w:start w:val="1"/>
      <w:numFmt w:val="decimal"/>
      <w:lvlText w:val="%4."/>
      <w:lvlJc w:val="left"/>
      <w:pPr>
        <w:tabs>
          <w:tab w:val="num" w:pos="2550"/>
        </w:tabs>
        <w:ind w:left="2550" w:hanging="360"/>
      </w:pPr>
    </w:lvl>
    <w:lvl w:ilvl="4" w:tplc="040E0019">
      <w:start w:val="1"/>
      <w:numFmt w:val="lowerLetter"/>
      <w:lvlText w:val="%5."/>
      <w:lvlJc w:val="left"/>
      <w:pPr>
        <w:tabs>
          <w:tab w:val="num" w:pos="3270"/>
        </w:tabs>
        <w:ind w:left="3270" w:hanging="360"/>
      </w:pPr>
    </w:lvl>
    <w:lvl w:ilvl="5" w:tplc="040E001B">
      <w:start w:val="1"/>
      <w:numFmt w:val="lowerRoman"/>
      <w:lvlText w:val="%6."/>
      <w:lvlJc w:val="right"/>
      <w:pPr>
        <w:tabs>
          <w:tab w:val="num" w:pos="3990"/>
        </w:tabs>
        <w:ind w:left="3990" w:hanging="180"/>
      </w:pPr>
    </w:lvl>
    <w:lvl w:ilvl="6" w:tplc="040E000F">
      <w:start w:val="1"/>
      <w:numFmt w:val="decimal"/>
      <w:lvlText w:val="%7."/>
      <w:lvlJc w:val="left"/>
      <w:pPr>
        <w:tabs>
          <w:tab w:val="num" w:pos="4710"/>
        </w:tabs>
        <w:ind w:left="4710" w:hanging="360"/>
      </w:pPr>
    </w:lvl>
    <w:lvl w:ilvl="7" w:tplc="040E0019">
      <w:start w:val="1"/>
      <w:numFmt w:val="lowerLetter"/>
      <w:lvlText w:val="%8."/>
      <w:lvlJc w:val="left"/>
      <w:pPr>
        <w:tabs>
          <w:tab w:val="num" w:pos="5430"/>
        </w:tabs>
        <w:ind w:left="5430" w:hanging="360"/>
      </w:pPr>
    </w:lvl>
    <w:lvl w:ilvl="8" w:tplc="040E001B">
      <w:start w:val="1"/>
      <w:numFmt w:val="lowerRoman"/>
      <w:lvlText w:val="%9."/>
      <w:lvlJc w:val="right"/>
      <w:pPr>
        <w:tabs>
          <w:tab w:val="num" w:pos="6150"/>
        </w:tabs>
        <w:ind w:left="6150" w:hanging="180"/>
      </w:pPr>
    </w:lvl>
  </w:abstractNum>
  <w:abstractNum w:abstractNumId="9">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1CD42BE"/>
    <w:multiLevelType w:val="multilevel"/>
    <w:tmpl w:val="7BF4DE5A"/>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nsid w:val="3A481265"/>
    <w:multiLevelType w:val="multilevel"/>
    <w:tmpl w:val="C6762FF6"/>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713"/>
        </w:tabs>
        <w:ind w:left="1497"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7DC18EA"/>
    <w:multiLevelType w:val="multilevel"/>
    <w:tmpl w:val="F7A63AE8"/>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4CCA1A29"/>
    <w:multiLevelType w:val="multilevel"/>
    <w:tmpl w:val="91FC1040"/>
    <w:lvl w:ilvl="0">
      <w:start w:val="6"/>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7B45459"/>
    <w:multiLevelType w:val="multilevel"/>
    <w:tmpl w:val="9DEA9228"/>
    <w:lvl w:ilvl="0">
      <w:start w:val="6"/>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5B00488E"/>
    <w:multiLevelType w:val="hybridMultilevel"/>
    <w:tmpl w:val="6CC06F48"/>
    <w:lvl w:ilvl="0" w:tplc="040E000F">
      <w:start w:val="1"/>
      <w:numFmt w:val="decimal"/>
      <w:lvlText w:val="%1."/>
      <w:lvlJc w:val="left"/>
      <w:pPr>
        <w:ind w:left="1260" w:hanging="360"/>
      </w:pPr>
    </w:lvl>
    <w:lvl w:ilvl="1" w:tplc="040E0019">
      <w:start w:val="1"/>
      <w:numFmt w:val="lowerLetter"/>
      <w:lvlText w:val="%2."/>
      <w:lvlJc w:val="left"/>
      <w:pPr>
        <w:ind w:left="1980" w:hanging="360"/>
      </w:pPr>
    </w:lvl>
    <w:lvl w:ilvl="2" w:tplc="040E001B">
      <w:start w:val="1"/>
      <w:numFmt w:val="lowerRoman"/>
      <w:lvlText w:val="%3."/>
      <w:lvlJc w:val="right"/>
      <w:pPr>
        <w:ind w:left="2700" w:hanging="180"/>
      </w:pPr>
    </w:lvl>
    <w:lvl w:ilvl="3" w:tplc="040E000F">
      <w:start w:val="1"/>
      <w:numFmt w:val="decimal"/>
      <w:lvlText w:val="%4."/>
      <w:lvlJc w:val="left"/>
      <w:pPr>
        <w:ind w:left="3420" w:hanging="360"/>
      </w:pPr>
    </w:lvl>
    <w:lvl w:ilvl="4" w:tplc="040E0019">
      <w:start w:val="1"/>
      <w:numFmt w:val="lowerLetter"/>
      <w:lvlText w:val="%5."/>
      <w:lvlJc w:val="left"/>
      <w:pPr>
        <w:ind w:left="4140" w:hanging="360"/>
      </w:pPr>
    </w:lvl>
    <w:lvl w:ilvl="5" w:tplc="040E001B">
      <w:start w:val="1"/>
      <w:numFmt w:val="lowerRoman"/>
      <w:lvlText w:val="%6."/>
      <w:lvlJc w:val="right"/>
      <w:pPr>
        <w:ind w:left="4860" w:hanging="180"/>
      </w:pPr>
    </w:lvl>
    <w:lvl w:ilvl="6" w:tplc="040E000F">
      <w:start w:val="1"/>
      <w:numFmt w:val="decimal"/>
      <w:lvlText w:val="%7."/>
      <w:lvlJc w:val="left"/>
      <w:pPr>
        <w:ind w:left="5580" w:hanging="360"/>
      </w:pPr>
    </w:lvl>
    <w:lvl w:ilvl="7" w:tplc="040E0019">
      <w:start w:val="1"/>
      <w:numFmt w:val="lowerLetter"/>
      <w:lvlText w:val="%8."/>
      <w:lvlJc w:val="left"/>
      <w:pPr>
        <w:ind w:left="6300" w:hanging="360"/>
      </w:pPr>
    </w:lvl>
    <w:lvl w:ilvl="8" w:tplc="040E001B">
      <w:start w:val="1"/>
      <w:numFmt w:val="lowerRoman"/>
      <w:lvlText w:val="%9."/>
      <w:lvlJc w:val="right"/>
      <w:pPr>
        <w:ind w:left="7020" w:hanging="180"/>
      </w:pPr>
    </w:lvl>
  </w:abstractNum>
  <w:abstractNum w:abstractNumId="16">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cs="Courier New" w:hint="default"/>
      </w:rPr>
    </w:lvl>
    <w:lvl w:ilvl="2" w:tplc="040E0005">
      <w:start w:val="1"/>
      <w:numFmt w:val="bullet"/>
      <w:lvlText w:val=""/>
      <w:lvlJc w:val="left"/>
      <w:pPr>
        <w:tabs>
          <w:tab w:val="num" w:pos="2715"/>
        </w:tabs>
        <w:ind w:left="2715" w:hanging="360"/>
      </w:pPr>
      <w:rPr>
        <w:rFonts w:ascii="Wingdings" w:hAnsi="Wingdings" w:cs="Wingdings" w:hint="default"/>
      </w:rPr>
    </w:lvl>
    <w:lvl w:ilvl="3" w:tplc="040E0001">
      <w:start w:val="1"/>
      <w:numFmt w:val="bullet"/>
      <w:lvlText w:val=""/>
      <w:lvlJc w:val="left"/>
      <w:pPr>
        <w:tabs>
          <w:tab w:val="num" w:pos="3435"/>
        </w:tabs>
        <w:ind w:left="3435" w:hanging="360"/>
      </w:pPr>
      <w:rPr>
        <w:rFonts w:ascii="Symbol" w:hAnsi="Symbol" w:cs="Symbol" w:hint="default"/>
      </w:rPr>
    </w:lvl>
    <w:lvl w:ilvl="4" w:tplc="040E0003">
      <w:start w:val="1"/>
      <w:numFmt w:val="bullet"/>
      <w:lvlText w:val="o"/>
      <w:lvlJc w:val="left"/>
      <w:pPr>
        <w:tabs>
          <w:tab w:val="num" w:pos="4155"/>
        </w:tabs>
        <w:ind w:left="4155" w:hanging="360"/>
      </w:pPr>
      <w:rPr>
        <w:rFonts w:ascii="Courier New" w:hAnsi="Courier New" w:cs="Courier New" w:hint="default"/>
      </w:rPr>
    </w:lvl>
    <w:lvl w:ilvl="5" w:tplc="040E0005">
      <w:start w:val="1"/>
      <w:numFmt w:val="bullet"/>
      <w:lvlText w:val=""/>
      <w:lvlJc w:val="left"/>
      <w:pPr>
        <w:tabs>
          <w:tab w:val="num" w:pos="4875"/>
        </w:tabs>
        <w:ind w:left="4875" w:hanging="360"/>
      </w:pPr>
      <w:rPr>
        <w:rFonts w:ascii="Wingdings" w:hAnsi="Wingdings" w:cs="Wingdings" w:hint="default"/>
      </w:rPr>
    </w:lvl>
    <w:lvl w:ilvl="6" w:tplc="040E0001">
      <w:start w:val="1"/>
      <w:numFmt w:val="bullet"/>
      <w:lvlText w:val=""/>
      <w:lvlJc w:val="left"/>
      <w:pPr>
        <w:tabs>
          <w:tab w:val="num" w:pos="5595"/>
        </w:tabs>
        <w:ind w:left="5595" w:hanging="360"/>
      </w:pPr>
      <w:rPr>
        <w:rFonts w:ascii="Symbol" w:hAnsi="Symbol" w:cs="Symbol" w:hint="default"/>
      </w:rPr>
    </w:lvl>
    <w:lvl w:ilvl="7" w:tplc="040E0003">
      <w:start w:val="1"/>
      <w:numFmt w:val="bullet"/>
      <w:lvlText w:val="o"/>
      <w:lvlJc w:val="left"/>
      <w:pPr>
        <w:tabs>
          <w:tab w:val="num" w:pos="6315"/>
        </w:tabs>
        <w:ind w:left="6315" w:hanging="360"/>
      </w:pPr>
      <w:rPr>
        <w:rFonts w:ascii="Courier New" w:hAnsi="Courier New" w:cs="Courier New" w:hint="default"/>
      </w:rPr>
    </w:lvl>
    <w:lvl w:ilvl="8" w:tplc="040E0005">
      <w:start w:val="1"/>
      <w:numFmt w:val="bullet"/>
      <w:lvlText w:val=""/>
      <w:lvlJc w:val="left"/>
      <w:pPr>
        <w:tabs>
          <w:tab w:val="num" w:pos="7035"/>
        </w:tabs>
        <w:ind w:left="7035" w:hanging="360"/>
      </w:pPr>
      <w:rPr>
        <w:rFonts w:ascii="Wingdings" w:hAnsi="Wingdings" w:cs="Wingdings" w:hint="default"/>
      </w:rPr>
    </w:lvl>
  </w:abstractNum>
  <w:abstractNum w:abstractNumId="17">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cs="Wingdings" w:hint="default"/>
      </w:rPr>
    </w:lvl>
    <w:lvl w:ilvl="3" w:tplc="040E0001">
      <w:start w:val="1"/>
      <w:numFmt w:val="bullet"/>
      <w:lvlText w:val=""/>
      <w:lvlJc w:val="left"/>
      <w:pPr>
        <w:ind w:left="3229" w:hanging="360"/>
      </w:pPr>
      <w:rPr>
        <w:rFonts w:ascii="Symbol" w:hAnsi="Symbol" w:cs="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cs="Wingdings" w:hint="default"/>
      </w:rPr>
    </w:lvl>
    <w:lvl w:ilvl="6" w:tplc="040E0001">
      <w:start w:val="1"/>
      <w:numFmt w:val="bullet"/>
      <w:lvlText w:val=""/>
      <w:lvlJc w:val="left"/>
      <w:pPr>
        <w:ind w:left="5389" w:hanging="360"/>
      </w:pPr>
      <w:rPr>
        <w:rFonts w:ascii="Symbol" w:hAnsi="Symbol" w:cs="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cs="Wingdings" w:hint="default"/>
      </w:rPr>
    </w:lvl>
  </w:abstractNum>
  <w:abstractNum w:abstractNumId="18">
    <w:nsid w:val="747165BC"/>
    <w:multiLevelType w:val="multilevel"/>
    <w:tmpl w:val="E7CAB34E"/>
    <w:lvl w:ilvl="0">
      <w:start w:val="1"/>
      <w:numFmt w:val="decimal"/>
      <w:pStyle w:val="B0"/>
      <w:lvlText w:val="%1."/>
      <w:lvlJc w:val="left"/>
      <w:pPr>
        <w:tabs>
          <w:tab w:val="num" w:pos="360"/>
        </w:tabs>
        <w:ind w:left="360" w:hanging="360"/>
      </w:pPr>
    </w:lvl>
    <w:lvl w:ilvl="1">
      <w:start w:val="1"/>
      <w:numFmt w:val="decimal"/>
      <w:lvlText w:val="%1.%2."/>
      <w:lvlJc w:val="left"/>
      <w:pPr>
        <w:tabs>
          <w:tab w:val="num" w:pos="792"/>
        </w:tabs>
        <w:ind w:left="792" w:hanging="432"/>
      </w:pPr>
      <w:rPr>
        <w:b/>
        <w:bCs/>
        <w:i w:val="0"/>
        <w:iCs w:val="0"/>
        <w:color w:val="auto"/>
      </w:rPr>
    </w:lvl>
    <w:lvl w:ilvl="2">
      <w:start w:val="1"/>
      <w:numFmt w:val="decimal"/>
      <w:pStyle w:val="BB2"/>
      <w:lvlText w:val="%1.%2.%3."/>
      <w:lvlJc w:val="left"/>
      <w:pPr>
        <w:tabs>
          <w:tab w:val="num" w:pos="1713"/>
        </w:tabs>
        <w:ind w:left="1497" w:hanging="504"/>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74C86EBA"/>
    <w:multiLevelType w:val="multilevel"/>
    <w:tmpl w:val="3C3ACF6A"/>
    <w:lvl w:ilvl="0">
      <w:start w:val="2"/>
      <w:numFmt w:val="none"/>
      <w:lvlText w:val="4."/>
      <w:lvlJc w:val="left"/>
      <w:pPr>
        <w:tabs>
          <w:tab w:val="num" w:pos="360"/>
        </w:tabs>
        <w:ind w:left="360" w:hanging="360"/>
      </w:pPr>
      <w:rPr>
        <w:rFonts w:hint="default"/>
        <w:b/>
        <w:bCs/>
        <w:i w:val="0"/>
        <w:iCs w:val="0"/>
        <w:color w:val="000000"/>
      </w:rPr>
    </w:lvl>
    <w:lvl w:ilvl="1">
      <w:start w:val="1"/>
      <w:numFmt w:val="decimal"/>
      <w:suff w:val="space"/>
      <w:lvlText w:val="4.%2."/>
      <w:lvlJc w:val="left"/>
      <w:pPr>
        <w:ind w:left="792" w:hanging="432"/>
      </w:pPr>
      <w:rPr>
        <w:rFonts w:hint="default"/>
        <w:b/>
        <w:bCs/>
        <w:i w:val="0"/>
        <w:iCs w:val="0"/>
        <w:color w:val="auto"/>
      </w:rPr>
    </w:lvl>
    <w:lvl w:ilvl="2">
      <w:start w:val="2"/>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79156FD3"/>
    <w:multiLevelType w:val="multilevel"/>
    <w:tmpl w:val="914EFA96"/>
    <w:numStyleLink w:val="Stlus2"/>
  </w:abstractNum>
  <w:num w:numId="1">
    <w:abstractNumId w:val="16"/>
  </w:num>
  <w:num w:numId="2">
    <w:abstractNumId w:val="9"/>
  </w:num>
  <w:num w:numId="3">
    <w:abstractNumId w:val="8"/>
  </w:num>
  <w:num w:numId="4">
    <w:abstractNumId w:val="7"/>
  </w:num>
  <w:num w:numId="5">
    <w:abstractNumId w:val="11"/>
  </w:num>
  <w:num w:numId="6">
    <w:abstractNumId w:val="0"/>
  </w:num>
  <w:num w:numId="7">
    <w:abstractNumId w:val="18"/>
  </w:num>
  <w:num w:numId="8">
    <w:abstractNumId w:val="3"/>
  </w:num>
  <w:num w:numId="9">
    <w:abstractNumId w:val="1"/>
  </w:num>
  <w:num w:numId="10">
    <w:abstractNumId w:val="17"/>
  </w:num>
  <w:num w:numId="11">
    <w:abstractNumId w:val="19"/>
  </w:num>
  <w:num w:numId="12">
    <w:abstractNumId w:val="5"/>
  </w:num>
  <w:num w:numId="13">
    <w:abstractNumId w:val="2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1%2.%3.%4."/>
        <w:lvlJc w:val="left"/>
        <w:pPr>
          <w:tabs>
            <w:tab w:val="num" w:pos="1800"/>
          </w:tabs>
          <w:ind w:left="1728" w:hanging="648"/>
        </w:pPr>
        <w:rPr>
          <w:rFonts w:hint="default"/>
        </w:rPr>
      </w:lvl>
    </w:lvlOverride>
  </w:num>
  <w:num w:numId="14">
    <w:abstractNumId w:val="4"/>
  </w:num>
  <w:num w:numId="15">
    <w:abstractNumId w:val="15"/>
  </w:num>
  <w:num w:numId="16">
    <w:abstractNumId w:val="5"/>
    <w:lvlOverride w:ilvl="0">
      <w:startOverride w:val="3"/>
    </w:lvlOverride>
    <w:lvlOverride w:ilvl="1">
      <w:startOverride w:val="5"/>
    </w:lvlOverride>
    <w:lvlOverride w:ilvl="2">
      <w:startOverride w:val="1"/>
    </w:lvlOverride>
  </w:num>
  <w:num w:numId="17">
    <w:abstractNumId w:val="5"/>
    <w:lvlOverride w:ilvl="0">
      <w:startOverride w:val="3"/>
    </w:lvlOverride>
    <w:lvlOverride w:ilvl="1">
      <w:startOverride w:val="5"/>
    </w:lvlOverride>
    <w:lvlOverride w:ilvl="2">
      <w:startOverride w:val="1"/>
    </w:lvlOverride>
  </w:num>
  <w:num w:numId="18">
    <w:abstractNumId w:val="5"/>
    <w:lvlOverride w:ilvl="0">
      <w:startOverride w:val="3"/>
    </w:lvlOverride>
    <w:lvlOverride w:ilvl="1">
      <w:startOverride w:val="5"/>
    </w:lvlOverride>
    <w:lvlOverride w:ilvl="2">
      <w:startOverride w:val="1"/>
    </w:lvlOverride>
  </w:num>
  <w:num w:numId="19">
    <w:abstractNumId w:val="5"/>
    <w:lvlOverride w:ilvl="0">
      <w:startOverride w:val="3"/>
    </w:lvlOverride>
    <w:lvlOverride w:ilvl="1">
      <w:startOverride w:val="5"/>
    </w:lvlOverride>
    <w:lvlOverride w:ilvl="2">
      <w:startOverride w:val="1"/>
    </w:lvlOverride>
  </w:num>
  <w:num w:numId="20">
    <w:abstractNumId w:val="5"/>
    <w:lvlOverride w:ilvl="0">
      <w:startOverride w:val="3"/>
    </w:lvlOverride>
    <w:lvlOverride w:ilvl="1">
      <w:startOverride w:val="3"/>
    </w:lvlOverride>
    <w:lvlOverride w:ilvl="2">
      <w:startOverride w:val="1"/>
    </w:lvlOverride>
  </w:num>
  <w:num w:numId="21">
    <w:abstractNumId w:val="5"/>
    <w:lvlOverride w:ilvl="0">
      <w:startOverride w:val="3"/>
    </w:lvlOverride>
    <w:lvlOverride w:ilvl="1">
      <w:startOverride w:val="3"/>
    </w:lvlOverride>
    <w:lvlOverride w:ilvl="2">
      <w:startOverride w:val="1"/>
    </w:lvlOverride>
  </w:num>
  <w:num w:numId="22">
    <w:abstractNumId w:val="5"/>
    <w:lvlOverride w:ilvl="0">
      <w:startOverride w:val="3"/>
    </w:lvlOverride>
    <w:lvlOverride w:ilvl="1">
      <w:startOverride w:val="3"/>
    </w:lvlOverride>
    <w:lvlOverride w:ilvl="2">
      <w:startOverride w:val="1"/>
    </w:lvlOverride>
  </w:num>
  <w:num w:numId="23">
    <w:abstractNumId w:val="5"/>
    <w:lvlOverride w:ilvl="0">
      <w:startOverride w:val="3"/>
    </w:lvlOverride>
    <w:lvlOverride w:ilvl="1">
      <w:startOverride w:val="3"/>
    </w:lvlOverride>
    <w:lvlOverride w:ilvl="2">
      <w:startOverride w:val="1"/>
    </w:lvlOverride>
  </w:num>
  <w:num w:numId="24">
    <w:abstractNumId w:val="5"/>
    <w:lvlOverride w:ilvl="0">
      <w:startOverride w:val="3"/>
    </w:lvlOverride>
    <w:lvlOverride w:ilvl="1">
      <w:startOverride w:val="3"/>
    </w:lvlOverride>
    <w:lvlOverride w:ilvl="2">
      <w:startOverride w:val="1"/>
    </w:lvlOverride>
  </w:num>
  <w:num w:numId="25">
    <w:abstractNumId w:val="5"/>
    <w:lvlOverride w:ilvl="0">
      <w:startOverride w:val="3"/>
    </w:lvlOverride>
    <w:lvlOverride w:ilvl="1">
      <w:startOverride w:val="3"/>
    </w:lvlOverride>
    <w:lvlOverride w:ilvl="2">
      <w:startOverride w:val="1"/>
    </w:lvlOverride>
  </w:num>
  <w:num w:numId="26">
    <w:abstractNumId w:val="5"/>
    <w:lvlOverride w:ilvl="0">
      <w:startOverride w:val="3"/>
    </w:lvlOverride>
    <w:lvlOverride w:ilvl="1">
      <w:startOverride w:val="3"/>
    </w:lvlOverride>
    <w:lvlOverride w:ilvl="2">
      <w:startOverride w:val="1"/>
    </w:lvlOverride>
  </w:num>
  <w:num w:numId="27">
    <w:abstractNumId w:val="5"/>
    <w:lvlOverride w:ilvl="0">
      <w:startOverride w:val="3"/>
    </w:lvlOverride>
    <w:lvlOverride w:ilvl="1">
      <w:startOverride w:val="3"/>
    </w:lvlOverride>
    <w:lvlOverride w:ilvl="2">
      <w:startOverride w:val="1"/>
    </w:lvlOverride>
  </w:num>
  <w:num w:numId="28">
    <w:abstractNumId w:val="5"/>
    <w:lvlOverride w:ilvl="0">
      <w:startOverride w:val="3"/>
    </w:lvlOverride>
    <w:lvlOverride w:ilvl="1">
      <w:startOverride w:val="3"/>
    </w:lvlOverride>
    <w:lvlOverride w:ilvl="2">
      <w:startOverride w:val="1"/>
    </w:lvlOverride>
  </w:num>
  <w:num w:numId="29">
    <w:abstractNumId w:val="18"/>
    <w:lvlOverride w:ilvl="0">
      <w:startOverride w:val="3"/>
    </w:lvlOverride>
    <w:lvlOverride w:ilvl="1">
      <w:startOverride w:val="3"/>
    </w:lvlOverride>
    <w:lvlOverride w:ilvl="2">
      <w:startOverride w:val="2"/>
    </w:lvlOverride>
  </w:num>
  <w:num w:numId="30">
    <w:abstractNumId w:val="12"/>
  </w:num>
  <w:num w:numId="31">
    <w:abstractNumId w:val="6"/>
  </w:num>
  <w:num w:numId="32">
    <w:abstractNumId w:val="2"/>
  </w:num>
  <w:num w:numId="33">
    <w:abstractNumId w:val="13"/>
  </w:num>
  <w:num w:numId="34">
    <w:abstractNumId w:val="10"/>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8C3"/>
    <w:rsid w:val="00003955"/>
    <w:rsid w:val="00006B63"/>
    <w:rsid w:val="0000712D"/>
    <w:rsid w:val="000125D1"/>
    <w:rsid w:val="00014447"/>
    <w:rsid w:val="00017C63"/>
    <w:rsid w:val="00017E00"/>
    <w:rsid w:val="000203EF"/>
    <w:rsid w:val="00025894"/>
    <w:rsid w:val="00030341"/>
    <w:rsid w:val="000327EA"/>
    <w:rsid w:val="00033FB3"/>
    <w:rsid w:val="00036091"/>
    <w:rsid w:val="00037203"/>
    <w:rsid w:val="00037FFA"/>
    <w:rsid w:val="000416B9"/>
    <w:rsid w:val="00042464"/>
    <w:rsid w:val="00045F60"/>
    <w:rsid w:val="0004622D"/>
    <w:rsid w:val="00046EB4"/>
    <w:rsid w:val="00051ECE"/>
    <w:rsid w:val="00052C8D"/>
    <w:rsid w:val="0006357D"/>
    <w:rsid w:val="0006464E"/>
    <w:rsid w:val="0006488F"/>
    <w:rsid w:val="00065463"/>
    <w:rsid w:val="00065D46"/>
    <w:rsid w:val="000729C7"/>
    <w:rsid w:val="000768BE"/>
    <w:rsid w:val="00081726"/>
    <w:rsid w:val="000828A6"/>
    <w:rsid w:val="000857D2"/>
    <w:rsid w:val="00090699"/>
    <w:rsid w:val="00096280"/>
    <w:rsid w:val="00096C56"/>
    <w:rsid w:val="0009797A"/>
    <w:rsid w:val="00097E75"/>
    <w:rsid w:val="000A169C"/>
    <w:rsid w:val="000A1817"/>
    <w:rsid w:val="000A20F8"/>
    <w:rsid w:val="000A70A4"/>
    <w:rsid w:val="000A75AA"/>
    <w:rsid w:val="000B1104"/>
    <w:rsid w:val="000B1B3D"/>
    <w:rsid w:val="000B1E88"/>
    <w:rsid w:val="000B4BB0"/>
    <w:rsid w:val="000B5B6A"/>
    <w:rsid w:val="000B5B6D"/>
    <w:rsid w:val="000B674C"/>
    <w:rsid w:val="000C0281"/>
    <w:rsid w:val="000C79CA"/>
    <w:rsid w:val="000C7FB9"/>
    <w:rsid w:val="000D503E"/>
    <w:rsid w:val="000D70BA"/>
    <w:rsid w:val="000D75AE"/>
    <w:rsid w:val="000E120B"/>
    <w:rsid w:val="000E477F"/>
    <w:rsid w:val="000F3D38"/>
    <w:rsid w:val="000F7EA5"/>
    <w:rsid w:val="00100F61"/>
    <w:rsid w:val="00104311"/>
    <w:rsid w:val="001046CE"/>
    <w:rsid w:val="0010660C"/>
    <w:rsid w:val="00106C09"/>
    <w:rsid w:val="00110CFC"/>
    <w:rsid w:val="00131894"/>
    <w:rsid w:val="001333BD"/>
    <w:rsid w:val="00134936"/>
    <w:rsid w:val="00137A02"/>
    <w:rsid w:val="001435A0"/>
    <w:rsid w:val="00143FFF"/>
    <w:rsid w:val="00145D0A"/>
    <w:rsid w:val="00146C31"/>
    <w:rsid w:val="00147A77"/>
    <w:rsid w:val="00150B90"/>
    <w:rsid w:val="001558DD"/>
    <w:rsid w:val="001619DE"/>
    <w:rsid w:val="00164A71"/>
    <w:rsid w:val="00165A77"/>
    <w:rsid w:val="0016666A"/>
    <w:rsid w:val="00170019"/>
    <w:rsid w:val="0017355C"/>
    <w:rsid w:val="00175BEA"/>
    <w:rsid w:val="00176AB7"/>
    <w:rsid w:val="00182B03"/>
    <w:rsid w:val="001834C4"/>
    <w:rsid w:val="00187CBD"/>
    <w:rsid w:val="00197EB4"/>
    <w:rsid w:val="001A0F94"/>
    <w:rsid w:val="001A31B2"/>
    <w:rsid w:val="001A6925"/>
    <w:rsid w:val="001A6CBE"/>
    <w:rsid w:val="001A7D38"/>
    <w:rsid w:val="001B2865"/>
    <w:rsid w:val="001B2CAD"/>
    <w:rsid w:val="001B3D1D"/>
    <w:rsid w:val="001B6B6B"/>
    <w:rsid w:val="001C2084"/>
    <w:rsid w:val="001C3F08"/>
    <w:rsid w:val="001C7F42"/>
    <w:rsid w:val="001D48FA"/>
    <w:rsid w:val="001D574D"/>
    <w:rsid w:val="001E3CFD"/>
    <w:rsid w:val="001E59E6"/>
    <w:rsid w:val="001F0AFD"/>
    <w:rsid w:val="001F0D88"/>
    <w:rsid w:val="001F0E07"/>
    <w:rsid w:val="001F2BFF"/>
    <w:rsid w:val="001F5A40"/>
    <w:rsid w:val="001F74EF"/>
    <w:rsid w:val="00205DF9"/>
    <w:rsid w:val="00205E20"/>
    <w:rsid w:val="002066BD"/>
    <w:rsid w:val="0021193D"/>
    <w:rsid w:val="002120BE"/>
    <w:rsid w:val="00213E48"/>
    <w:rsid w:val="00215F6F"/>
    <w:rsid w:val="00221FB3"/>
    <w:rsid w:val="002229C0"/>
    <w:rsid w:val="002258BA"/>
    <w:rsid w:val="00230798"/>
    <w:rsid w:val="002320C6"/>
    <w:rsid w:val="00232DAD"/>
    <w:rsid w:val="002345FC"/>
    <w:rsid w:val="00250B48"/>
    <w:rsid w:val="0025173A"/>
    <w:rsid w:val="002532C3"/>
    <w:rsid w:val="00255AD3"/>
    <w:rsid w:val="00256BCD"/>
    <w:rsid w:val="0026166D"/>
    <w:rsid w:val="0026282D"/>
    <w:rsid w:val="00263092"/>
    <w:rsid w:val="00267FBA"/>
    <w:rsid w:val="00270528"/>
    <w:rsid w:val="00272443"/>
    <w:rsid w:val="00272DC1"/>
    <w:rsid w:val="00275ACA"/>
    <w:rsid w:val="0028078A"/>
    <w:rsid w:val="00280858"/>
    <w:rsid w:val="00286DA8"/>
    <w:rsid w:val="00290F9B"/>
    <w:rsid w:val="00292A30"/>
    <w:rsid w:val="00294344"/>
    <w:rsid w:val="00296446"/>
    <w:rsid w:val="002971CF"/>
    <w:rsid w:val="00297217"/>
    <w:rsid w:val="002A3918"/>
    <w:rsid w:val="002A7C0F"/>
    <w:rsid w:val="002B1A17"/>
    <w:rsid w:val="002B2499"/>
    <w:rsid w:val="002B2822"/>
    <w:rsid w:val="002C1F1F"/>
    <w:rsid w:val="002C3AD2"/>
    <w:rsid w:val="002C4E0E"/>
    <w:rsid w:val="002D0401"/>
    <w:rsid w:val="002D3E9D"/>
    <w:rsid w:val="002D6598"/>
    <w:rsid w:val="002D6BA2"/>
    <w:rsid w:val="002E2C63"/>
    <w:rsid w:val="002E4E36"/>
    <w:rsid w:val="002E71B8"/>
    <w:rsid w:val="002F01B2"/>
    <w:rsid w:val="002F2090"/>
    <w:rsid w:val="002F7ADF"/>
    <w:rsid w:val="0030044B"/>
    <w:rsid w:val="00304B4E"/>
    <w:rsid w:val="003145D2"/>
    <w:rsid w:val="003150D6"/>
    <w:rsid w:val="00317302"/>
    <w:rsid w:val="003232B9"/>
    <w:rsid w:val="00323570"/>
    <w:rsid w:val="00325781"/>
    <w:rsid w:val="00330A11"/>
    <w:rsid w:val="00330AB2"/>
    <w:rsid w:val="0034095D"/>
    <w:rsid w:val="0034097C"/>
    <w:rsid w:val="00342FD3"/>
    <w:rsid w:val="00345650"/>
    <w:rsid w:val="00354486"/>
    <w:rsid w:val="00356626"/>
    <w:rsid w:val="00361493"/>
    <w:rsid w:val="00363F8E"/>
    <w:rsid w:val="003645EA"/>
    <w:rsid w:val="00364982"/>
    <w:rsid w:val="00371E90"/>
    <w:rsid w:val="0037631A"/>
    <w:rsid w:val="00376663"/>
    <w:rsid w:val="00376DA6"/>
    <w:rsid w:val="003771E7"/>
    <w:rsid w:val="0038188A"/>
    <w:rsid w:val="00381CF5"/>
    <w:rsid w:val="00383D7E"/>
    <w:rsid w:val="00385149"/>
    <w:rsid w:val="003878D3"/>
    <w:rsid w:val="00387F62"/>
    <w:rsid w:val="003915F1"/>
    <w:rsid w:val="00391E09"/>
    <w:rsid w:val="00391E5C"/>
    <w:rsid w:val="003926FA"/>
    <w:rsid w:val="003A1AAF"/>
    <w:rsid w:val="003A51DA"/>
    <w:rsid w:val="003A5D8F"/>
    <w:rsid w:val="003A6EE7"/>
    <w:rsid w:val="003B5FFE"/>
    <w:rsid w:val="003B6CBA"/>
    <w:rsid w:val="003B7CA2"/>
    <w:rsid w:val="003C09DB"/>
    <w:rsid w:val="003C1756"/>
    <w:rsid w:val="003C2D1F"/>
    <w:rsid w:val="003C59F1"/>
    <w:rsid w:val="003D167A"/>
    <w:rsid w:val="003D3919"/>
    <w:rsid w:val="003D6B3E"/>
    <w:rsid w:val="003E0C64"/>
    <w:rsid w:val="003E34C5"/>
    <w:rsid w:val="003E4092"/>
    <w:rsid w:val="003E445A"/>
    <w:rsid w:val="003E6E82"/>
    <w:rsid w:val="003F1E71"/>
    <w:rsid w:val="003F3067"/>
    <w:rsid w:val="003F532D"/>
    <w:rsid w:val="003F5F66"/>
    <w:rsid w:val="003F6A32"/>
    <w:rsid w:val="003F6BC6"/>
    <w:rsid w:val="003F72D4"/>
    <w:rsid w:val="004022A7"/>
    <w:rsid w:val="004036EA"/>
    <w:rsid w:val="00403963"/>
    <w:rsid w:val="00404B97"/>
    <w:rsid w:val="00406071"/>
    <w:rsid w:val="00411C61"/>
    <w:rsid w:val="00412D05"/>
    <w:rsid w:val="0041374C"/>
    <w:rsid w:val="0041412F"/>
    <w:rsid w:val="00415184"/>
    <w:rsid w:val="004153BF"/>
    <w:rsid w:val="00416022"/>
    <w:rsid w:val="00424E04"/>
    <w:rsid w:val="00433D83"/>
    <w:rsid w:val="00433E9B"/>
    <w:rsid w:val="004432D2"/>
    <w:rsid w:val="00444E85"/>
    <w:rsid w:val="0045044E"/>
    <w:rsid w:val="004515D9"/>
    <w:rsid w:val="00452B42"/>
    <w:rsid w:val="00454D2A"/>
    <w:rsid w:val="00455454"/>
    <w:rsid w:val="004649EB"/>
    <w:rsid w:val="00465ADD"/>
    <w:rsid w:val="00472175"/>
    <w:rsid w:val="004724C7"/>
    <w:rsid w:val="00472527"/>
    <w:rsid w:val="00472785"/>
    <w:rsid w:val="00475B6E"/>
    <w:rsid w:val="00476750"/>
    <w:rsid w:val="00481C53"/>
    <w:rsid w:val="00483405"/>
    <w:rsid w:val="004842CC"/>
    <w:rsid w:val="00484591"/>
    <w:rsid w:val="0048633B"/>
    <w:rsid w:val="00487F1D"/>
    <w:rsid w:val="00494883"/>
    <w:rsid w:val="00496981"/>
    <w:rsid w:val="004A0695"/>
    <w:rsid w:val="004A2432"/>
    <w:rsid w:val="004A3332"/>
    <w:rsid w:val="004A5593"/>
    <w:rsid w:val="004B1001"/>
    <w:rsid w:val="004B3F78"/>
    <w:rsid w:val="004B72BF"/>
    <w:rsid w:val="004B7756"/>
    <w:rsid w:val="004C488C"/>
    <w:rsid w:val="004C4BD4"/>
    <w:rsid w:val="004C6688"/>
    <w:rsid w:val="004C699F"/>
    <w:rsid w:val="004D4845"/>
    <w:rsid w:val="004D4D5E"/>
    <w:rsid w:val="004D5DC0"/>
    <w:rsid w:val="004D6AC3"/>
    <w:rsid w:val="004E2DCE"/>
    <w:rsid w:val="004E36D3"/>
    <w:rsid w:val="004F1316"/>
    <w:rsid w:val="004F3A30"/>
    <w:rsid w:val="00503CAD"/>
    <w:rsid w:val="00505B0A"/>
    <w:rsid w:val="00506A00"/>
    <w:rsid w:val="00506A0B"/>
    <w:rsid w:val="00510974"/>
    <w:rsid w:val="00512028"/>
    <w:rsid w:val="00512C80"/>
    <w:rsid w:val="00516DE4"/>
    <w:rsid w:val="00526E91"/>
    <w:rsid w:val="00542D4F"/>
    <w:rsid w:val="005448ED"/>
    <w:rsid w:val="0054581C"/>
    <w:rsid w:val="005501DE"/>
    <w:rsid w:val="00550292"/>
    <w:rsid w:val="00555E44"/>
    <w:rsid w:val="005605F8"/>
    <w:rsid w:val="00563CAE"/>
    <w:rsid w:val="00571BD6"/>
    <w:rsid w:val="005804B4"/>
    <w:rsid w:val="00580B10"/>
    <w:rsid w:val="00583213"/>
    <w:rsid w:val="00583F85"/>
    <w:rsid w:val="005912B1"/>
    <w:rsid w:val="00595000"/>
    <w:rsid w:val="005963AD"/>
    <w:rsid w:val="00596606"/>
    <w:rsid w:val="005A2788"/>
    <w:rsid w:val="005A4777"/>
    <w:rsid w:val="005B3555"/>
    <w:rsid w:val="005B3BCF"/>
    <w:rsid w:val="005B5462"/>
    <w:rsid w:val="005B57C7"/>
    <w:rsid w:val="005B74D7"/>
    <w:rsid w:val="005C016F"/>
    <w:rsid w:val="005C017A"/>
    <w:rsid w:val="005C68B6"/>
    <w:rsid w:val="005D478B"/>
    <w:rsid w:val="005D7D26"/>
    <w:rsid w:val="005E0433"/>
    <w:rsid w:val="005E14EC"/>
    <w:rsid w:val="005E2205"/>
    <w:rsid w:val="005E3538"/>
    <w:rsid w:val="005E7DA1"/>
    <w:rsid w:val="005F0062"/>
    <w:rsid w:val="005F15D9"/>
    <w:rsid w:val="005F38A5"/>
    <w:rsid w:val="00603410"/>
    <w:rsid w:val="006039B3"/>
    <w:rsid w:val="006052CD"/>
    <w:rsid w:val="006137D6"/>
    <w:rsid w:val="00614AF7"/>
    <w:rsid w:val="00615D69"/>
    <w:rsid w:val="00620FC1"/>
    <w:rsid w:val="00621D31"/>
    <w:rsid w:val="006273A7"/>
    <w:rsid w:val="0063372C"/>
    <w:rsid w:val="006364E1"/>
    <w:rsid w:val="006371A8"/>
    <w:rsid w:val="006418D4"/>
    <w:rsid w:val="00643245"/>
    <w:rsid w:val="006460EC"/>
    <w:rsid w:val="00650708"/>
    <w:rsid w:val="00653687"/>
    <w:rsid w:val="00655889"/>
    <w:rsid w:val="006615EC"/>
    <w:rsid w:val="00662D47"/>
    <w:rsid w:val="00662E5E"/>
    <w:rsid w:val="00663748"/>
    <w:rsid w:val="00664AB0"/>
    <w:rsid w:val="0066701A"/>
    <w:rsid w:val="00667BFF"/>
    <w:rsid w:val="00667FD9"/>
    <w:rsid w:val="00671C85"/>
    <w:rsid w:val="00672418"/>
    <w:rsid w:val="006727D5"/>
    <w:rsid w:val="006727F3"/>
    <w:rsid w:val="00674955"/>
    <w:rsid w:val="00674E2D"/>
    <w:rsid w:val="00675CB1"/>
    <w:rsid w:val="0068173C"/>
    <w:rsid w:val="006817F4"/>
    <w:rsid w:val="00690466"/>
    <w:rsid w:val="00690519"/>
    <w:rsid w:val="0069229D"/>
    <w:rsid w:val="006933DE"/>
    <w:rsid w:val="006A03CF"/>
    <w:rsid w:val="006A0689"/>
    <w:rsid w:val="006A238F"/>
    <w:rsid w:val="006A457A"/>
    <w:rsid w:val="006A4D80"/>
    <w:rsid w:val="006A75A6"/>
    <w:rsid w:val="006B0EC5"/>
    <w:rsid w:val="006B1288"/>
    <w:rsid w:val="006B316A"/>
    <w:rsid w:val="006B4AF3"/>
    <w:rsid w:val="006B61B8"/>
    <w:rsid w:val="006B7DDC"/>
    <w:rsid w:val="006C0E7C"/>
    <w:rsid w:val="006C1898"/>
    <w:rsid w:val="006C54A6"/>
    <w:rsid w:val="006C55DC"/>
    <w:rsid w:val="006C7BC1"/>
    <w:rsid w:val="006C7F7D"/>
    <w:rsid w:val="006D1B77"/>
    <w:rsid w:val="006D3FEC"/>
    <w:rsid w:val="006D4A9A"/>
    <w:rsid w:val="006D61FD"/>
    <w:rsid w:val="006D62C3"/>
    <w:rsid w:val="006E3CA6"/>
    <w:rsid w:val="006E4520"/>
    <w:rsid w:val="006E6449"/>
    <w:rsid w:val="006E6764"/>
    <w:rsid w:val="006E7B5E"/>
    <w:rsid w:val="006F2449"/>
    <w:rsid w:val="006F44ED"/>
    <w:rsid w:val="006F562A"/>
    <w:rsid w:val="006F7366"/>
    <w:rsid w:val="006F7CFB"/>
    <w:rsid w:val="007003F6"/>
    <w:rsid w:val="0070283C"/>
    <w:rsid w:val="00705310"/>
    <w:rsid w:val="00706A99"/>
    <w:rsid w:val="00707095"/>
    <w:rsid w:val="00707890"/>
    <w:rsid w:val="007109D3"/>
    <w:rsid w:val="00710B85"/>
    <w:rsid w:val="0071239D"/>
    <w:rsid w:val="00721247"/>
    <w:rsid w:val="00721859"/>
    <w:rsid w:val="00727D78"/>
    <w:rsid w:val="0073578F"/>
    <w:rsid w:val="007363A0"/>
    <w:rsid w:val="00741A22"/>
    <w:rsid w:val="00747290"/>
    <w:rsid w:val="00750154"/>
    <w:rsid w:val="00750A72"/>
    <w:rsid w:val="00751EF7"/>
    <w:rsid w:val="0075277E"/>
    <w:rsid w:val="0075340D"/>
    <w:rsid w:val="00753597"/>
    <w:rsid w:val="007540AA"/>
    <w:rsid w:val="00755261"/>
    <w:rsid w:val="007561C1"/>
    <w:rsid w:val="00757941"/>
    <w:rsid w:val="00757ADB"/>
    <w:rsid w:val="007654AE"/>
    <w:rsid w:val="0076740D"/>
    <w:rsid w:val="00770E10"/>
    <w:rsid w:val="00772A64"/>
    <w:rsid w:val="00774C44"/>
    <w:rsid w:val="007758E2"/>
    <w:rsid w:val="00775D2B"/>
    <w:rsid w:val="00780BCD"/>
    <w:rsid w:val="00781BB5"/>
    <w:rsid w:val="00783086"/>
    <w:rsid w:val="00785CDF"/>
    <w:rsid w:val="00786650"/>
    <w:rsid w:val="007874B3"/>
    <w:rsid w:val="00791845"/>
    <w:rsid w:val="007924F9"/>
    <w:rsid w:val="0079491F"/>
    <w:rsid w:val="00795A5D"/>
    <w:rsid w:val="007A2EBE"/>
    <w:rsid w:val="007A3A4F"/>
    <w:rsid w:val="007A4B7E"/>
    <w:rsid w:val="007B0923"/>
    <w:rsid w:val="007B50D1"/>
    <w:rsid w:val="007B59FB"/>
    <w:rsid w:val="007B6D76"/>
    <w:rsid w:val="007B6EA2"/>
    <w:rsid w:val="007C3861"/>
    <w:rsid w:val="007C5248"/>
    <w:rsid w:val="007D06D1"/>
    <w:rsid w:val="007E062F"/>
    <w:rsid w:val="007F12BC"/>
    <w:rsid w:val="00800371"/>
    <w:rsid w:val="00800C6D"/>
    <w:rsid w:val="00801505"/>
    <w:rsid w:val="00802713"/>
    <w:rsid w:val="00805B72"/>
    <w:rsid w:val="00806351"/>
    <w:rsid w:val="00806B77"/>
    <w:rsid w:val="00810494"/>
    <w:rsid w:val="00810765"/>
    <w:rsid w:val="008127E2"/>
    <w:rsid w:val="00814C6D"/>
    <w:rsid w:val="00821084"/>
    <w:rsid w:val="00826B78"/>
    <w:rsid w:val="00827DB2"/>
    <w:rsid w:val="008306C3"/>
    <w:rsid w:val="0084060E"/>
    <w:rsid w:val="00841ACC"/>
    <w:rsid w:val="00843FA0"/>
    <w:rsid w:val="00845219"/>
    <w:rsid w:val="00847E4E"/>
    <w:rsid w:val="0085508A"/>
    <w:rsid w:val="00860D8F"/>
    <w:rsid w:val="008614E2"/>
    <w:rsid w:val="008652AD"/>
    <w:rsid w:val="00865C0B"/>
    <w:rsid w:val="00876441"/>
    <w:rsid w:val="008773D5"/>
    <w:rsid w:val="00877D26"/>
    <w:rsid w:val="00881251"/>
    <w:rsid w:val="00883AE4"/>
    <w:rsid w:val="008911A8"/>
    <w:rsid w:val="00892866"/>
    <w:rsid w:val="00894C6C"/>
    <w:rsid w:val="008A2DBD"/>
    <w:rsid w:val="008A5AA6"/>
    <w:rsid w:val="008B0619"/>
    <w:rsid w:val="008B3896"/>
    <w:rsid w:val="008B56E8"/>
    <w:rsid w:val="008B628F"/>
    <w:rsid w:val="008B7D14"/>
    <w:rsid w:val="008C117A"/>
    <w:rsid w:val="008C51A2"/>
    <w:rsid w:val="008D06E2"/>
    <w:rsid w:val="008D0F02"/>
    <w:rsid w:val="008D206C"/>
    <w:rsid w:val="008D7190"/>
    <w:rsid w:val="008E137E"/>
    <w:rsid w:val="008E4C7F"/>
    <w:rsid w:val="008E6CFF"/>
    <w:rsid w:val="008E7969"/>
    <w:rsid w:val="008F1EEB"/>
    <w:rsid w:val="008F4DD5"/>
    <w:rsid w:val="008F7232"/>
    <w:rsid w:val="008F7882"/>
    <w:rsid w:val="00900361"/>
    <w:rsid w:val="00901784"/>
    <w:rsid w:val="009068D5"/>
    <w:rsid w:val="009103C3"/>
    <w:rsid w:val="00911B95"/>
    <w:rsid w:val="0091550F"/>
    <w:rsid w:val="00922689"/>
    <w:rsid w:val="009234AD"/>
    <w:rsid w:val="00923805"/>
    <w:rsid w:val="00925268"/>
    <w:rsid w:val="00925CFD"/>
    <w:rsid w:val="00932363"/>
    <w:rsid w:val="009329D0"/>
    <w:rsid w:val="009338C3"/>
    <w:rsid w:val="009360A0"/>
    <w:rsid w:val="00937304"/>
    <w:rsid w:val="00937E02"/>
    <w:rsid w:val="009401F0"/>
    <w:rsid w:val="009438A4"/>
    <w:rsid w:val="00944D7C"/>
    <w:rsid w:val="009466B0"/>
    <w:rsid w:val="00954718"/>
    <w:rsid w:val="00956510"/>
    <w:rsid w:val="00957028"/>
    <w:rsid w:val="009574E0"/>
    <w:rsid w:val="00957915"/>
    <w:rsid w:val="00967BE7"/>
    <w:rsid w:val="009730CA"/>
    <w:rsid w:val="00974F5B"/>
    <w:rsid w:val="009775F2"/>
    <w:rsid w:val="009809B4"/>
    <w:rsid w:val="00982082"/>
    <w:rsid w:val="0099089D"/>
    <w:rsid w:val="00993A21"/>
    <w:rsid w:val="009973C2"/>
    <w:rsid w:val="009A1C69"/>
    <w:rsid w:val="009A291B"/>
    <w:rsid w:val="009A5B9C"/>
    <w:rsid w:val="009B5868"/>
    <w:rsid w:val="009C0A88"/>
    <w:rsid w:val="009C245C"/>
    <w:rsid w:val="009E1418"/>
    <w:rsid w:val="009E5D22"/>
    <w:rsid w:val="009E6A00"/>
    <w:rsid w:val="009E7508"/>
    <w:rsid w:val="009F1912"/>
    <w:rsid w:val="009F1E24"/>
    <w:rsid w:val="009F3652"/>
    <w:rsid w:val="009F59FF"/>
    <w:rsid w:val="009F5C10"/>
    <w:rsid w:val="00A05942"/>
    <w:rsid w:val="00A1010F"/>
    <w:rsid w:val="00A13407"/>
    <w:rsid w:val="00A13F43"/>
    <w:rsid w:val="00A151E4"/>
    <w:rsid w:val="00A17701"/>
    <w:rsid w:val="00A23FCE"/>
    <w:rsid w:val="00A2552E"/>
    <w:rsid w:val="00A27E02"/>
    <w:rsid w:val="00A31EE8"/>
    <w:rsid w:val="00A33000"/>
    <w:rsid w:val="00A40B71"/>
    <w:rsid w:val="00A4190E"/>
    <w:rsid w:val="00A43464"/>
    <w:rsid w:val="00A44E6F"/>
    <w:rsid w:val="00A51FE1"/>
    <w:rsid w:val="00A5284E"/>
    <w:rsid w:val="00A5352C"/>
    <w:rsid w:val="00A54050"/>
    <w:rsid w:val="00A61CBE"/>
    <w:rsid w:val="00A63C06"/>
    <w:rsid w:val="00A63D41"/>
    <w:rsid w:val="00A751DF"/>
    <w:rsid w:val="00A8134F"/>
    <w:rsid w:val="00A90491"/>
    <w:rsid w:val="00A930A3"/>
    <w:rsid w:val="00A96ED3"/>
    <w:rsid w:val="00AA1976"/>
    <w:rsid w:val="00AA565C"/>
    <w:rsid w:val="00AA5B0C"/>
    <w:rsid w:val="00AB6185"/>
    <w:rsid w:val="00AB7A23"/>
    <w:rsid w:val="00AC308E"/>
    <w:rsid w:val="00AD061E"/>
    <w:rsid w:val="00AD1AD4"/>
    <w:rsid w:val="00AD1B05"/>
    <w:rsid w:val="00AD5D27"/>
    <w:rsid w:val="00AE41B9"/>
    <w:rsid w:val="00AE5C76"/>
    <w:rsid w:val="00AF10C1"/>
    <w:rsid w:val="00AF16BE"/>
    <w:rsid w:val="00B13C63"/>
    <w:rsid w:val="00B14510"/>
    <w:rsid w:val="00B15384"/>
    <w:rsid w:val="00B22A1F"/>
    <w:rsid w:val="00B23E53"/>
    <w:rsid w:val="00B24C4C"/>
    <w:rsid w:val="00B30756"/>
    <w:rsid w:val="00B36C29"/>
    <w:rsid w:val="00B41534"/>
    <w:rsid w:val="00B45EE9"/>
    <w:rsid w:val="00B46982"/>
    <w:rsid w:val="00B51502"/>
    <w:rsid w:val="00B53E13"/>
    <w:rsid w:val="00B54907"/>
    <w:rsid w:val="00B56C3A"/>
    <w:rsid w:val="00B56DC8"/>
    <w:rsid w:val="00B60906"/>
    <w:rsid w:val="00B60AAF"/>
    <w:rsid w:val="00B61F0A"/>
    <w:rsid w:val="00B63991"/>
    <w:rsid w:val="00B63DC0"/>
    <w:rsid w:val="00B64180"/>
    <w:rsid w:val="00B65458"/>
    <w:rsid w:val="00B65D4A"/>
    <w:rsid w:val="00B67404"/>
    <w:rsid w:val="00B70DD2"/>
    <w:rsid w:val="00B73053"/>
    <w:rsid w:val="00B7331A"/>
    <w:rsid w:val="00B733EB"/>
    <w:rsid w:val="00B734DE"/>
    <w:rsid w:val="00B738B9"/>
    <w:rsid w:val="00B75D93"/>
    <w:rsid w:val="00B7722E"/>
    <w:rsid w:val="00B8004D"/>
    <w:rsid w:val="00B83502"/>
    <w:rsid w:val="00B84625"/>
    <w:rsid w:val="00B86C2C"/>
    <w:rsid w:val="00B87D30"/>
    <w:rsid w:val="00B92278"/>
    <w:rsid w:val="00B93A37"/>
    <w:rsid w:val="00B95AFD"/>
    <w:rsid w:val="00B96897"/>
    <w:rsid w:val="00BA4309"/>
    <w:rsid w:val="00BA5867"/>
    <w:rsid w:val="00BB3FD8"/>
    <w:rsid w:val="00BB70BB"/>
    <w:rsid w:val="00BB7599"/>
    <w:rsid w:val="00BC001D"/>
    <w:rsid w:val="00BC0C21"/>
    <w:rsid w:val="00BC5763"/>
    <w:rsid w:val="00BC5771"/>
    <w:rsid w:val="00BC6A81"/>
    <w:rsid w:val="00BC6CB5"/>
    <w:rsid w:val="00BC76B9"/>
    <w:rsid w:val="00BC7B54"/>
    <w:rsid w:val="00BD3276"/>
    <w:rsid w:val="00BD6DCF"/>
    <w:rsid w:val="00BD7802"/>
    <w:rsid w:val="00BD7A7B"/>
    <w:rsid w:val="00BE1334"/>
    <w:rsid w:val="00BE4213"/>
    <w:rsid w:val="00BF27BA"/>
    <w:rsid w:val="00C005EC"/>
    <w:rsid w:val="00C00A2B"/>
    <w:rsid w:val="00C01099"/>
    <w:rsid w:val="00C02C63"/>
    <w:rsid w:val="00C05892"/>
    <w:rsid w:val="00C062CD"/>
    <w:rsid w:val="00C07E5E"/>
    <w:rsid w:val="00C12A9B"/>
    <w:rsid w:val="00C15407"/>
    <w:rsid w:val="00C1556F"/>
    <w:rsid w:val="00C205D3"/>
    <w:rsid w:val="00C20E20"/>
    <w:rsid w:val="00C23772"/>
    <w:rsid w:val="00C2404D"/>
    <w:rsid w:val="00C257DB"/>
    <w:rsid w:val="00C32EC1"/>
    <w:rsid w:val="00C40573"/>
    <w:rsid w:val="00C4299E"/>
    <w:rsid w:val="00C44616"/>
    <w:rsid w:val="00C4696A"/>
    <w:rsid w:val="00C47E70"/>
    <w:rsid w:val="00C508F2"/>
    <w:rsid w:val="00C547D9"/>
    <w:rsid w:val="00C550C9"/>
    <w:rsid w:val="00C6795C"/>
    <w:rsid w:val="00C70E78"/>
    <w:rsid w:val="00C741D5"/>
    <w:rsid w:val="00C74F2D"/>
    <w:rsid w:val="00C84160"/>
    <w:rsid w:val="00C8425F"/>
    <w:rsid w:val="00C86E27"/>
    <w:rsid w:val="00C876D8"/>
    <w:rsid w:val="00C90D4A"/>
    <w:rsid w:val="00CA11CD"/>
    <w:rsid w:val="00CB2F41"/>
    <w:rsid w:val="00CB4DFA"/>
    <w:rsid w:val="00CB7E45"/>
    <w:rsid w:val="00CC089F"/>
    <w:rsid w:val="00CC160B"/>
    <w:rsid w:val="00CC2D23"/>
    <w:rsid w:val="00CD1401"/>
    <w:rsid w:val="00CD2036"/>
    <w:rsid w:val="00CE0616"/>
    <w:rsid w:val="00CE203C"/>
    <w:rsid w:val="00CE3738"/>
    <w:rsid w:val="00CE386D"/>
    <w:rsid w:val="00CE50E1"/>
    <w:rsid w:val="00CE55BB"/>
    <w:rsid w:val="00CE5630"/>
    <w:rsid w:val="00CE57C1"/>
    <w:rsid w:val="00CE5B5E"/>
    <w:rsid w:val="00CE642A"/>
    <w:rsid w:val="00CF6ED8"/>
    <w:rsid w:val="00D04640"/>
    <w:rsid w:val="00D0746D"/>
    <w:rsid w:val="00D11A36"/>
    <w:rsid w:val="00D11B92"/>
    <w:rsid w:val="00D20526"/>
    <w:rsid w:val="00D20631"/>
    <w:rsid w:val="00D23B74"/>
    <w:rsid w:val="00D330C6"/>
    <w:rsid w:val="00D36C67"/>
    <w:rsid w:val="00D37822"/>
    <w:rsid w:val="00D45D81"/>
    <w:rsid w:val="00D50DCF"/>
    <w:rsid w:val="00D524F5"/>
    <w:rsid w:val="00D544D0"/>
    <w:rsid w:val="00D54A2C"/>
    <w:rsid w:val="00D551A3"/>
    <w:rsid w:val="00D57A7C"/>
    <w:rsid w:val="00D63291"/>
    <w:rsid w:val="00D6334F"/>
    <w:rsid w:val="00D63DF2"/>
    <w:rsid w:val="00D63EF6"/>
    <w:rsid w:val="00D70EEC"/>
    <w:rsid w:val="00D7317A"/>
    <w:rsid w:val="00D737EC"/>
    <w:rsid w:val="00D7520B"/>
    <w:rsid w:val="00D8251E"/>
    <w:rsid w:val="00D8646A"/>
    <w:rsid w:val="00D86563"/>
    <w:rsid w:val="00D91481"/>
    <w:rsid w:val="00D935A5"/>
    <w:rsid w:val="00D975F3"/>
    <w:rsid w:val="00D97920"/>
    <w:rsid w:val="00D97CDA"/>
    <w:rsid w:val="00DA2839"/>
    <w:rsid w:val="00DA4264"/>
    <w:rsid w:val="00DA7650"/>
    <w:rsid w:val="00DB0D3D"/>
    <w:rsid w:val="00DB11DA"/>
    <w:rsid w:val="00DB2478"/>
    <w:rsid w:val="00DB29DD"/>
    <w:rsid w:val="00DB2CA4"/>
    <w:rsid w:val="00DB352D"/>
    <w:rsid w:val="00DB5B38"/>
    <w:rsid w:val="00DC078E"/>
    <w:rsid w:val="00DC0D36"/>
    <w:rsid w:val="00DC4CDA"/>
    <w:rsid w:val="00DC66A5"/>
    <w:rsid w:val="00DC6EE7"/>
    <w:rsid w:val="00DD0045"/>
    <w:rsid w:val="00DD1AAE"/>
    <w:rsid w:val="00DD1FCB"/>
    <w:rsid w:val="00DD6280"/>
    <w:rsid w:val="00DD66A6"/>
    <w:rsid w:val="00DD6E1A"/>
    <w:rsid w:val="00DD72BF"/>
    <w:rsid w:val="00DD764A"/>
    <w:rsid w:val="00DE10BC"/>
    <w:rsid w:val="00DE44D0"/>
    <w:rsid w:val="00DE4860"/>
    <w:rsid w:val="00DE55C0"/>
    <w:rsid w:val="00DF00BC"/>
    <w:rsid w:val="00DF1341"/>
    <w:rsid w:val="00DF483D"/>
    <w:rsid w:val="00DF6E87"/>
    <w:rsid w:val="00E006D3"/>
    <w:rsid w:val="00E03810"/>
    <w:rsid w:val="00E0486F"/>
    <w:rsid w:val="00E1011A"/>
    <w:rsid w:val="00E10361"/>
    <w:rsid w:val="00E10B45"/>
    <w:rsid w:val="00E15D8D"/>
    <w:rsid w:val="00E160E7"/>
    <w:rsid w:val="00E20163"/>
    <w:rsid w:val="00E2107E"/>
    <w:rsid w:val="00E222B7"/>
    <w:rsid w:val="00E22545"/>
    <w:rsid w:val="00E23B53"/>
    <w:rsid w:val="00E34410"/>
    <w:rsid w:val="00E40A41"/>
    <w:rsid w:val="00E416FF"/>
    <w:rsid w:val="00E4517A"/>
    <w:rsid w:val="00E4718E"/>
    <w:rsid w:val="00E5180E"/>
    <w:rsid w:val="00E531DB"/>
    <w:rsid w:val="00E56B42"/>
    <w:rsid w:val="00E602AA"/>
    <w:rsid w:val="00E678C4"/>
    <w:rsid w:val="00E714E4"/>
    <w:rsid w:val="00E71C3A"/>
    <w:rsid w:val="00E80240"/>
    <w:rsid w:val="00E8030B"/>
    <w:rsid w:val="00E8030D"/>
    <w:rsid w:val="00E805C6"/>
    <w:rsid w:val="00E84F77"/>
    <w:rsid w:val="00E86E22"/>
    <w:rsid w:val="00E92A0C"/>
    <w:rsid w:val="00E95A65"/>
    <w:rsid w:val="00EA531B"/>
    <w:rsid w:val="00EA611C"/>
    <w:rsid w:val="00EA75FF"/>
    <w:rsid w:val="00EB2F05"/>
    <w:rsid w:val="00EB3858"/>
    <w:rsid w:val="00EB4432"/>
    <w:rsid w:val="00EB5841"/>
    <w:rsid w:val="00EB5DEE"/>
    <w:rsid w:val="00EB6F51"/>
    <w:rsid w:val="00EB7D10"/>
    <w:rsid w:val="00EC43B9"/>
    <w:rsid w:val="00EC5473"/>
    <w:rsid w:val="00EC6ACA"/>
    <w:rsid w:val="00ED0EA1"/>
    <w:rsid w:val="00ED1859"/>
    <w:rsid w:val="00ED288C"/>
    <w:rsid w:val="00ED3BA4"/>
    <w:rsid w:val="00ED6EA3"/>
    <w:rsid w:val="00EE0349"/>
    <w:rsid w:val="00EE7CC9"/>
    <w:rsid w:val="00EE7DFB"/>
    <w:rsid w:val="00EF0AE2"/>
    <w:rsid w:val="00EF0C64"/>
    <w:rsid w:val="00EF33DA"/>
    <w:rsid w:val="00EF5E63"/>
    <w:rsid w:val="00EF793E"/>
    <w:rsid w:val="00F00BB3"/>
    <w:rsid w:val="00F15E3C"/>
    <w:rsid w:val="00F20996"/>
    <w:rsid w:val="00F240F4"/>
    <w:rsid w:val="00F24AD0"/>
    <w:rsid w:val="00F26D63"/>
    <w:rsid w:val="00F30DF9"/>
    <w:rsid w:val="00F33E7F"/>
    <w:rsid w:val="00F34D72"/>
    <w:rsid w:val="00F36BDB"/>
    <w:rsid w:val="00F37CB9"/>
    <w:rsid w:val="00F443FF"/>
    <w:rsid w:val="00F44D3F"/>
    <w:rsid w:val="00F44D78"/>
    <w:rsid w:val="00F46F32"/>
    <w:rsid w:val="00F477CB"/>
    <w:rsid w:val="00F47A2D"/>
    <w:rsid w:val="00F5332B"/>
    <w:rsid w:val="00F5369F"/>
    <w:rsid w:val="00F6044E"/>
    <w:rsid w:val="00F6164B"/>
    <w:rsid w:val="00F6421D"/>
    <w:rsid w:val="00F651E8"/>
    <w:rsid w:val="00F722F6"/>
    <w:rsid w:val="00F734FE"/>
    <w:rsid w:val="00F73872"/>
    <w:rsid w:val="00F75E88"/>
    <w:rsid w:val="00F773A1"/>
    <w:rsid w:val="00F77BC0"/>
    <w:rsid w:val="00F835E7"/>
    <w:rsid w:val="00F85408"/>
    <w:rsid w:val="00F92F5D"/>
    <w:rsid w:val="00F9392A"/>
    <w:rsid w:val="00F93E8E"/>
    <w:rsid w:val="00F95A17"/>
    <w:rsid w:val="00F966D2"/>
    <w:rsid w:val="00FA17C2"/>
    <w:rsid w:val="00FA40F8"/>
    <w:rsid w:val="00FA590C"/>
    <w:rsid w:val="00FA5B65"/>
    <w:rsid w:val="00FA7B2A"/>
    <w:rsid w:val="00FB15DB"/>
    <w:rsid w:val="00FB16FA"/>
    <w:rsid w:val="00FB1C79"/>
    <w:rsid w:val="00FB23DF"/>
    <w:rsid w:val="00FB6647"/>
    <w:rsid w:val="00FC1BD6"/>
    <w:rsid w:val="00FC4EE3"/>
    <w:rsid w:val="00FC5881"/>
    <w:rsid w:val="00FC6F91"/>
    <w:rsid w:val="00FD0465"/>
    <w:rsid w:val="00FD13C5"/>
    <w:rsid w:val="00FD18FB"/>
    <w:rsid w:val="00FD2392"/>
    <w:rsid w:val="00FD2FD0"/>
    <w:rsid w:val="00FE0A19"/>
    <w:rsid w:val="00FE0A3C"/>
    <w:rsid w:val="00FE157B"/>
    <w:rsid w:val="00FE2550"/>
    <w:rsid w:val="00FE5532"/>
    <w:rsid w:val="00FE5F6E"/>
    <w:rsid w:val="00FE60EF"/>
    <w:rsid w:val="00FE7D3E"/>
    <w:rsid w:val="00FF0EC0"/>
    <w:rsid w:val="00FF1B69"/>
    <w:rsid w:val="00FF2603"/>
    <w:rsid w:val="00FF2B4D"/>
    <w:rsid w:val="00FF3588"/>
    <w:rsid w:val="00FF43FD"/>
    <w:rsid w:val="00FF7AB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120BE"/>
    <w:pPr>
      <w:spacing w:after="200" w:line="276" w:lineRule="auto"/>
    </w:pPr>
    <w:rPr>
      <w:rFonts w:eastAsia="Times New Roman" w:cs="Calibri"/>
      <w:lang w:eastAsia="en-US"/>
    </w:rPr>
  </w:style>
  <w:style w:type="paragraph" w:styleId="Heading1">
    <w:name w:val="heading 1"/>
    <w:basedOn w:val="Normal"/>
    <w:link w:val="Heading1Char"/>
    <w:uiPriority w:val="99"/>
    <w:qFormat/>
    <w:rsid w:val="009338C3"/>
    <w:pPr>
      <w:spacing w:before="100" w:beforeAutospacing="1" w:after="100" w:afterAutospacing="1" w:line="240" w:lineRule="auto"/>
      <w:outlineLvl w:val="0"/>
    </w:pPr>
    <w:rPr>
      <w:rFonts w:eastAsia="Calibri" w:cs="Times New Roman"/>
      <w:b/>
      <w:bCs/>
      <w:kern w:val="36"/>
      <w:sz w:val="48"/>
      <w:szCs w:val="48"/>
      <w:lang w:eastAsia="hu-HU"/>
    </w:rPr>
  </w:style>
  <w:style w:type="paragraph" w:styleId="Heading3">
    <w:name w:val="heading 3"/>
    <w:basedOn w:val="Normal"/>
    <w:next w:val="Normal"/>
    <w:link w:val="Heading3Char"/>
    <w:uiPriority w:val="99"/>
    <w:qFormat/>
    <w:locked/>
    <w:rsid w:val="00267FBA"/>
    <w:pPr>
      <w:keepNext/>
      <w:spacing w:after="0" w:line="240" w:lineRule="auto"/>
      <w:jc w:val="center"/>
      <w:outlineLvl w:val="2"/>
    </w:pPr>
    <w:rPr>
      <w:rFonts w:ascii="Times New Roman" w:hAnsi="Times New Roman" w:cs="Times New Roman"/>
      <w:b/>
      <w:bCs/>
      <w:sz w:val="24"/>
      <w:szCs w:val="24"/>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38C3"/>
    <w:rPr>
      <w:rFonts w:ascii="Times New Roman" w:hAnsi="Times New Roman" w:cs="Times New Roman"/>
      <w:b/>
      <w:bCs/>
      <w:kern w:val="36"/>
      <w:sz w:val="48"/>
      <w:szCs w:val="48"/>
      <w:lang w:eastAsia="hu-HU"/>
    </w:rPr>
  </w:style>
  <w:style w:type="character" w:customStyle="1" w:styleId="Heading3Char">
    <w:name w:val="Heading 3 Char"/>
    <w:basedOn w:val="DefaultParagraphFont"/>
    <w:link w:val="Heading3"/>
    <w:uiPriority w:val="99"/>
    <w:locked/>
    <w:rsid w:val="00267FBA"/>
    <w:rPr>
      <w:rFonts w:ascii="Times New Roman" w:hAnsi="Times New Roman" w:cs="Times New Roman"/>
      <w:b/>
      <w:bCs/>
      <w:sz w:val="24"/>
      <w:szCs w:val="24"/>
    </w:rPr>
  </w:style>
  <w:style w:type="paragraph" w:styleId="FootnoteText">
    <w:name w:val="footnote text"/>
    <w:basedOn w:val="Normal"/>
    <w:link w:val="FootnoteTextChar"/>
    <w:uiPriority w:val="99"/>
    <w:semiHidden/>
    <w:rsid w:val="009338C3"/>
    <w:pPr>
      <w:spacing w:after="0" w:line="240" w:lineRule="auto"/>
    </w:pPr>
    <w:rPr>
      <w:sz w:val="20"/>
      <w:szCs w:val="20"/>
      <w:lang w:eastAsia="hu-HU"/>
    </w:rPr>
  </w:style>
  <w:style w:type="character" w:customStyle="1" w:styleId="FootnoteTextChar">
    <w:name w:val="Footnote Text Char"/>
    <w:basedOn w:val="DefaultParagraphFont"/>
    <w:link w:val="FootnoteText"/>
    <w:uiPriority w:val="99"/>
    <w:semiHidden/>
    <w:locked/>
    <w:rsid w:val="009338C3"/>
    <w:rPr>
      <w:rFonts w:ascii="Calibri" w:hAnsi="Calibri" w:cs="Calibri"/>
      <w:sz w:val="20"/>
      <w:szCs w:val="20"/>
      <w:lang/>
    </w:rPr>
  </w:style>
  <w:style w:type="character" w:styleId="FootnoteReference">
    <w:name w:val="footnote reference"/>
    <w:basedOn w:val="DefaultParagraphFont"/>
    <w:uiPriority w:val="99"/>
    <w:semiHidden/>
    <w:rsid w:val="009338C3"/>
    <w:rPr>
      <w:vertAlign w:val="superscript"/>
    </w:rPr>
  </w:style>
  <w:style w:type="paragraph" w:customStyle="1" w:styleId="ListParagraph1">
    <w:name w:val="List Paragraph1"/>
    <w:basedOn w:val="Normal"/>
    <w:uiPriority w:val="99"/>
    <w:rsid w:val="009338C3"/>
    <w:pPr>
      <w:ind w:left="720"/>
    </w:pPr>
  </w:style>
  <w:style w:type="table" w:styleId="TableGrid">
    <w:name w:val="Table Grid"/>
    <w:basedOn w:val="TableNormal"/>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9338C3"/>
    <w:rPr>
      <w:rFonts w:eastAsia="Times New Roman" w:cs="Calibri"/>
      <w:lang w:eastAsia="en-US"/>
    </w:rPr>
  </w:style>
  <w:style w:type="character" w:styleId="CommentReference">
    <w:name w:val="annotation reference"/>
    <w:basedOn w:val="DefaultParagraphFont"/>
    <w:uiPriority w:val="99"/>
    <w:semiHidden/>
    <w:rsid w:val="009338C3"/>
    <w:rPr>
      <w:sz w:val="16"/>
      <w:szCs w:val="16"/>
    </w:rPr>
  </w:style>
  <w:style w:type="paragraph" w:styleId="CommentText">
    <w:name w:val="annotation text"/>
    <w:basedOn w:val="Normal"/>
    <w:link w:val="CommentTextChar"/>
    <w:uiPriority w:val="99"/>
    <w:semiHidden/>
    <w:rsid w:val="009338C3"/>
    <w:pPr>
      <w:spacing w:line="240" w:lineRule="auto"/>
    </w:pPr>
    <w:rPr>
      <w:sz w:val="20"/>
      <w:szCs w:val="20"/>
      <w:lang w:eastAsia="hu-HU"/>
    </w:rPr>
  </w:style>
  <w:style w:type="character" w:customStyle="1" w:styleId="CommentTextChar">
    <w:name w:val="Comment Text Char"/>
    <w:basedOn w:val="DefaultParagraphFont"/>
    <w:link w:val="CommentText"/>
    <w:uiPriority w:val="99"/>
    <w:locked/>
    <w:rsid w:val="009338C3"/>
    <w:rPr>
      <w:rFonts w:ascii="Calibri" w:hAnsi="Calibri" w:cs="Calibri"/>
      <w:sz w:val="20"/>
      <w:szCs w:val="20"/>
      <w:lang/>
    </w:rPr>
  </w:style>
  <w:style w:type="paragraph" w:styleId="CommentSubject">
    <w:name w:val="annotation subject"/>
    <w:basedOn w:val="CommentText"/>
    <w:next w:val="CommentText"/>
    <w:link w:val="CommentSubjectChar"/>
    <w:uiPriority w:val="99"/>
    <w:semiHidden/>
    <w:rsid w:val="009338C3"/>
    <w:rPr>
      <w:b/>
      <w:bCs/>
    </w:rPr>
  </w:style>
  <w:style w:type="character" w:customStyle="1" w:styleId="CommentSubjectChar">
    <w:name w:val="Comment Subject Char"/>
    <w:basedOn w:val="CommentTextChar"/>
    <w:link w:val="CommentSubject"/>
    <w:uiPriority w:val="99"/>
    <w:semiHidden/>
    <w:locked/>
    <w:rsid w:val="009338C3"/>
    <w:rPr>
      <w:b/>
      <w:bCs/>
    </w:rPr>
  </w:style>
  <w:style w:type="paragraph" w:styleId="BalloonText">
    <w:name w:val="Balloon Text"/>
    <w:basedOn w:val="Normal"/>
    <w:link w:val="BalloonTextChar"/>
    <w:uiPriority w:val="99"/>
    <w:semiHidden/>
    <w:rsid w:val="009338C3"/>
    <w:pPr>
      <w:spacing w:after="0" w:line="240" w:lineRule="auto"/>
    </w:pPr>
    <w:rPr>
      <w:rFonts w:ascii="Tahoma" w:hAnsi="Tahoma" w:cs="Tahoma"/>
      <w:sz w:val="16"/>
      <w:szCs w:val="16"/>
      <w:lang w:eastAsia="hu-HU"/>
    </w:rPr>
  </w:style>
  <w:style w:type="character" w:customStyle="1" w:styleId="BalloonTextChar">
    <w:name w:val="Balloon Text Char"/>
    <w:basedOn w:val="DefaultParagraphFont"/>
    <w:link w:val="BalloonText"/>
    <w:uiPriority w:val="99"/>
    <w:locked/>
    <w:rsid w:val="009338C3"/>
    <w:rPr>
      <w:rFonts w:ascii="Tahoma" w:hAnsi="Tahoma" w:cs="Tahoma"/>
      <w:sz w:val="16"/>
      <w:szCs w:val="16"/>
      <w:lang/>
    </w:rPr>
  </w:style>
  <w:style w:type="paragraph" w:customStyle="1" w:styleId="Default">
    <w:name w:val="Default"/>
    <w:uiPriority w:val="99"/>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al"/>
    <w:uiPriority w:val="99"/>
    <w:rsid w:val="009338C3"/>
    <w:pPr>
      <w:widowControl w:val="0"/>
      <w:suppressLineNumbers/>
      <w:suppressAutoHyphens/>
      <w:spacing w:after="0" w:line="240" w:lineRule="auto"/>
    </w:pPr>
    <w:rPr>
      <w:rFonts w:ascii="Times New Roman" w:hAnsi="Times New Roman" w:cs="Times New Roman"/>
      <w:kern w:val="1"/>
      <w:sz w:val="24"/>
      <w:szCs w:val="24"/>
      <w:lang w:eastAsia="hi-IN" w:bidi="hi-IN"/>
    </w:rPr>
  </w:style>
  <w:style w:type="table" w:customStyle="1" w:styleId="Rcsostblzat2">
    <w:name w:val="Rácsos táblázat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eastAsia="Times New Roman" w:hAnsi="Times New Roman"/>
      <w:kern w:val="3"/>
      <w:sz w:val="24"/>
      <w:szCs w:val="24"/>
    </w:rPr>
  </w:style>
  <w:style w:type="paragraph" w:styleId="BodyTextIndent">
    <w:name w:val="Body Text Indent"/>
    <w:basedOn w:val="Normal"/>
    <w:link w:val="BodyTextIndentChar"/>
    <w:uiPriority w:val="99"/>
    <w:rsid w:val="009338C3"/>
    <w:pPr>
      <w:spacing w:after="120" w:line="240" w:lineRule="auto"/>
      <w:ind w:left="283"/>
    </w:pPr>
    <w:rPr>
      <w:rFonts w:eastAsia="Calibri" w:cs="Times New Roman"/>
      <w:sz w:val="24"/>
      <w:szCs w:val="24"/>
      <w:lang w:eastAsia="hu-HU"/>
    </w:rPr>
  </w:style>
  <w:style w:type="character" w:customStyle="1" w:styleId="BodyTextIndentChar">
    <w:name w:val="Body Text Indent Char"/>
    <w:basedOn w:val="DefaultParagraphFont"/>
    <w:link w:val="BodyTextIndent"/>
    <w:uiPriority w:val="99"/>
    <w:locked/>
    <w:rsid w:val="009338C3"/>
    <w:rPr>
      <w:rFonts w:ascii="Times New Roman" w:hAnsi="Times New Roman" w:cs="Times New Roman"/>
      <w:sz w:val="24"/>
      <w:szCs w:val="24"/>
      <w:lang w:eastAsia="hu-HU"/>
    </w:rPr>
  </w:style>
  <w:style w:type="paragraph" w:styleId="BodyTextIndent2">
    <w:name w:val="Body Text Indent 2"/>
    <w:basedOn w:val="Normal"/>
    <w:link w:val="BodyTextIndent2Char"/>
    <w:uiPriority w:val="99"/>
    <w:rsid w:val="009338C3"/>
    <w:pPr>
      <w:spacing w:after="120" w:line="480" w:lineRule="auto"/>
      <w:ind w:left="283"/>
    </w:pPr>
    <w:rPr>
      <w:rFonts w:eastAsia="Calibri" w:cs="Times New Roman"/>
      <w:sz w:val="24"/>
      <w:szCs w:val="24"/>
      <w:lang w:eastAsia="hu-HU"/>
    </w:rPr>
  </w:style>
  <w:style w:type="character" w:customStyle="1" w:styleId="BodyTextIndent2Char">
    <w:name w:val="Body Text Indent 2 Char"/>
    <w:basedOn w:val="DefaultParagraphFont"/>
    <w:link w:val="BodyTextIndent2"/>
    <w:uiPriority w:val="99"/>
    <w:locked/>
    <w:rsid w:val="009338C3"/>
    <w:rPr>
      <w:rFonts w:ascii="Times New Roman" w:hAnsi="Times New Roman" w:cs="Times New Roman"/>
      <w:sz w:val="24"/>
      <w:szCs w:val="24"/>
      <w:lang w:eastAsia="hu-HU"/>
    </w:rPr>
  </w:style>
  <w:style w:type="paragraph" w:styleId="Header">
    <w:name w:val="header"/>
    <w:basedOn w:val="Normal"/>
    <w:link w:val="Head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HeaderChar">
    <w:name w:val="Header Char"/>
    <w:basedOn w:val="DefaultParagraphFont"/>
    <w:link w:val="Header"/>
    <w:uiPriority w:val="99"/>
    <w:locked/>
    <w:rsid w:val="009338C3"/>
    <w:rPr>
      <w:rFonts w:ascii="Times New Roman" w:hAnsi="Times New Roman" w:cs="Times New Roman"/>
      <w:kern w:val="1"/>
      <w:sz w:val="21"/>
      <w:szCs w:val="21"/>
      <w:lang w:eastAsia="hi-IN" w:bidi="hi-IN"/>
    </w:rPr>
  </w:style>
  <w:style w:type="paragraph" w:styleId="Footer">
    <w:name w:val="footer"/>
    <w:basedOn w:val="Normal"/>
    <w:link w:val="Foot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FooterChar">
    <w:name w:val="Footer Char"/>
    <w:basedOn w:val="DefaultParagraphFont"/>
    <w:link w:val="Footer"/>
    <w:uiPriority w:val="99"/>
    <w:locked/>
    <w:rsid w:val="009338C3"/>
    <w:rPr>
      <w:rFonts w:ascii="Times New Roman" w:hAnsi="Times New Roman" w:cs="Times New Roman"/>
      <w:kern w:val="1"/>
      <w:sz w:val="21"/>
      <w:szCs w:val="21"/>
      <w:lang w:eastAsia="hi-IN" w:bidi="hi-IN"/>
    </w:rPr>
  </w:style>
  <w:style w:type="paragraph" w:customStyle="1" w:styleId="Stlus3">
    <w:name w:val="Stílus3"/>
    <w:basedOn w:val="Normal"/>
    <w:uiPriority w:val="99"/>
    <w:rsid w:val="009338C3"/>
    <w:pPr>
      <w:spacing w:before="60" w:after="60" w:line="240" w:lineRule="auto"/>
    </w:pPr>
    <w:rPr>
      <w:rFonts w:eastAsia="Calibri" w:cs="Times New Roman"/>
      <w:sz w:val="20"/>
      <w:szCs w:val="20"/>
      <w:lang w:eastAsia="hu-HU"/>
    </w:rPr>
  </w:style>
  <w:style w:type="paragraph" w:customStyle="1" w:styleId="font5">
    <w:name w:val="font5"/>
    <w:basedOn w:val="Normal"/>
    <w:uiPriority w:val="99"/>
    <w:rsid w:val="009338C3"/>
    <w:pPr>
      <w:spacing w:before="100" w:beforeAutospacing="1" w:after="100" w:afterAutospacing="1" w:line="240" w:lineRule="auto"/>
    </w:pPr>
    <w:rPr>
      <w:rFonts w:eastAsia="Calibri" w:cs="Times New Roman"/>
      <w:color w:val="FF0000"/>
      <w:lang w:eastAsia="hu-HU"/>
    </w:rPr>
  </w:style>
  <w:style w:type="paragraph" w:customStyle="1" w:styleId="xl65">
    <w:name w:val="xl6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6">
    <w:name w:val="xl66"/>
    <w:basedOn w:val="Normal"/>
    <w:uiPriority w:val="99"/>
    <w:rsid w:val="009338C3"/>
    <w:pPr>
      <w:spacing w:before="100" w:beforeAutospacing="1" w:after="100" w:afterAutospacing="1" w:line="240" w:lineRule="auto"/>
    </w:pPr>
    <w:rPr>
      <w:rFonts w:eastAsia="Calibri" w:cs="Times New Roman"/>
      <w:color w:val="000000"/>
      <w:sz w:val="24"/>
      <w:szCs w:val="24"/>
      <w:lang w:eastAsia="hu-HU"/>
    </w:rPr>
  </w:style>
  <w:style w:type="paragraph" w:customStyle="1" w:styleId="xl67">
    <w:name w:val="xl67"/>
    <w:basedOn w:val="Norma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8">
    <w:name w:val="xl68"/>
    <w:basedOn w:val="Norma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9">
    <w:name w:val="xl69"/>
    <w:basedOn w:val="Norma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0">
    <w:name w:val="xl70"/>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color w:val="000000"/>
      <w:sz w:val="24"/>
      <w:szCs w:val="24"/>
      <w:lang w:eastAsia="hu-HU"/>
    </w:rPr>
  </w:style>
  <w:style w:type="paragraph" w:customStyle="1" w:styleId="xl71">
    <w:name w:val="xl71"/>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2">
    <w:name w:val="xl7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3">
    <w:name w:val="xl73"/>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4">
    <w:name w:val="xl74"/>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5">
    <w:name w:val="xl75"/>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i/>
      <w:iCs/>
      <w:color w:val="FF0000"/>
      <w:sz w:val="24"/>
      <w:szCs w:val="24"/>
      <w:lang w:eastAsia="hu-HU"/>
    </w:rPr>
  </w:style>
  <w:style w:type="paragraph" w:customStyle="1" w:styleId="xl76">
    <w:name w:val="xl7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7">
    <w:name w:val="xl77"/>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8">
    <w:name w:val="xl78"/>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79">
    <w:name w:val="xl79"/>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0">
    <w:name w:val="xl80"/>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1">
    <w:name w:val="xl81"/>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2">
    <w:name w:val="xl8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3">
    <w:name w:val="xl8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4">
    <w:name w:val="xl84"/>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5">
    <w:name w:val="xl85"/>
    <w:basedOn w:val="Normal"/>
    <w:uiPriority w:val="99"/>
    <w:rsid w:val="009338C3"/>
    <w:pPr>
      <w:pBdr>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6">
    <w:name w:val="xl86"/>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87">
    <w:name w:val="xl87"/>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8">
    <w:name w:val="xl88"/>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9">
    <w:name w:val="xl89"/>
    <w:basedOn w:val="Norma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90">
    <w:name w:val="xl90"/>
    <w:basedOn w:val="Norma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1">
    <w:name w:val="xl91"/>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92">
    <w:name w:val="xl92"/>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3">
    <w:name w:val="xl93"/>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4">
    <w:name w:val="xl94"/>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5">
    <w:name w:val="xl95"/>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color w:val="FF0000"/>
      <w:sz w:val="24"/>
      <w:szCs w:val="24"/>
      <w:lang w:eastAsia="hu-HU"/>
    </w:rPr>
  </w:style>
  <w:style w:type="paragraph" w:customStyle="1" w:styleId="xl96">
    <w:name w:val="xl96"/>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7">
    <w:name w:val="xl97"/>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8">
    <w:name w:val="xl98"/>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99">
    <w:name w:val="xl99"/>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0">
    <w:name w:val="xl100"/>
    <w:basedOn w:val="Norma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1">
    <w:name w:val="xl101"/>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2">
    <w:name w:val="xl102"/>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03">
    <w:name w:val="xl103"/>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104">
    <w:name w:val="xl104"/>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5">
    <w:name w:val="xl105"/>
    <w:basedOn w:val="Norma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6">
    <w:name w:val="xl106"/>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7">
    <w:name w:val="xl107"/>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8">
    <w:name w:val="xl108"/>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9">
    <w:name w:val="xl109"/>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0">
    <w:name w:val="xl110"/>
    <w:basedOn w:val="Norma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1">
    <w:name w:val="xl111"/>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2">
    <w:name w:val="xl112"/>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3">
    <w:name w:val="xl11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4">
    <w:name w:val="xl114"/>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5">
    <w:name w:val="xl11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6">
    <w:name w:val="xl116"/>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7">
    <w:name w:val="xl117"/>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8">
    <w:name w:val="xl118"/>
    <w:basedOn w:val="Norma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19">
    <w:name w:val="xl119"/>
    <w:basedOn w:val="Norma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20">
    <w:name w:val="xl12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1">
    <w:name w:val="xl121"/>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2">
    <w:name w:val="xl122"/>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3">
    <w:name w:val="xl12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4">
    <w:name w:val="xl124"/>
    <w:basedOn w:val="Norma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5">
    <w:name w:val="xl125"/>
    <w:basedOn w:val="Norma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6">
    <w:name w:val="xl126"/>
    <w:basedOn w:val="Norma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7">
    <w:name w:val="xl127"/>
    <w:basedOn w:val="Normal"/>
    <w:uiPriority w:val="99"/>
    <w:rsid w:val="009338C3"/>
    <w:pPr>
      <w:pBdr>
        <w:top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8">
    <w:name w:val="xl128"/>
    <w:basedOn w:val="Norma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9">
    <w:name w:val="xl129"/>
    <w:basedOn w:val="Normal"/>
    <w:uiPriority w:val="99"/>
    <w:rsid w:val="009338C3"/>
    <w:pPr>
      <w:pBdr>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0">
    <w:name w:val="xl130"/>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1">
    <w:name w:val="xl131"/>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2">
    <w:name w:val="xl132"/>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3">
    <w:name w:val="xl13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4">
    <w:name w:val="xl134"/>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5">
    <w:name w:val="xl135"/>
    <w:basedOn w:val="Norma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6">
    <w:name w:val="xl13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7">
    <w:name w:val="xl137"/>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8">
    <w:name w:val="xl138"/>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39">
    <w:name w:val="xl139"/>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0">
    <w:name w:val="xl140"/>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1">
    <w:name w:val="xl141"/>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2">
    <w:name w:val="xl142"/>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3">
    <w:name w:val="xl143"/>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4">
    <w:name w:val="xl144"/>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5">
    <w:name w:val="xl145"/>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6">
    <w:name w:val="xl146"/>
    <w:basedOn w:val="Norma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7">
    <w:name w:val="xl147"/>
    <w:basedOn w:val="Norma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8">
    <w:name w:val="xl148"/>
    <w:basedOn w:val="Norma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9">
    <w:name w:val="xl149"/>
    <w:basedOn w:val="Norma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50">
    <w:name w:val="xl15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1">
    <w:name w:val="xl151"/>
    <w:basedOn w:val="Normal"/>
    <w:uiPriority w:val="99"/>
    <w:rsid w:val="009338C3"/>
    <w:pPr>
      <w:pBdr>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2">
    <w:name w:val="xl152"/>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character" w:styleId="Hyperlink">
    <w:name w:val="Hyperlink"/>
    <w:basedOn w:val="DefaultParagraphFont"/>
    <w:uiPriority w:val="99"/>
    <w:rsid w:val="009338C3"/>
    <w:rPr>
      <w:color w:val="0000FF"/>
      <w:u w:val="single"/>
    </w:rPr>
  </w:style>
  <w:style w:type="character" w:styleId="FollowedHyperlink">
    <w:name w:val="FollowedHyperlink"/>
    <w:basedOn w:val="DefaultParagraphFont"/>
    <w:uiPriority w:val="99"/>
    <w:rsid w:val="009338C3"/>
    <w:rPr>
      <w:color w:val="800080"/>
      <w:u w:val="single"/>
    </w:rPr>
  </w:style>
  <w:style w:type="paragraph" w:customStyle="1" w:styleId="Listaszerbekezds2">
    <w:name w:val="Listaszerű bekezdés2"/>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table" w:customStyle="1" w:styleId="Rcsostblzat3">
    <w:name w:val="Rácsos táblázat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9338C3"/>
    <w:pPr>
      <w:keepNext/>
      <w:keepLines/>
      <w:spacing w:before="480" w:beforeAutospacing="0" w:after="0" w:afterAutospacing="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9338C3"/>
    <w:pPr>
      <w:ind w:left="440"/>
    </w:pPr>
  </w:style>
  <w:style w:type="paragraph" w:styleId="TOC2">
    <w:name w:val="toc 2"/>
    <w:basedOn w:val="Normal"/>
    <w:next w:val="Normal"/>
    <w:autoRedefine/>
    <w:uiPriority w:val="99"/>
    <w:semiHidden/>
    <w:rsid w:val="009338C3"/>
    <w:pPr>
      <w:spacing w:after="100"/>
      <w:ind w:left="220"/>
    </w:pPr>
    <w:rPr>
      <w:rFonts w:eastAsia="Calibri"/>
      <w:lang w:eastAsia="hu-HU"/>
    </w:rPr>
  </w:style>
  <w:style w:type="paragraph" w:styleId="TOC1">
    <w:name w:val="toc 1"/>
    <w:basedOn w:val="Normal"/>
    <w:next w:val="Normal"/>
    <w:autoRedefine/>
    <w:uiPriority w:val="99"/>
    <w:semiHidden/>
    <w:rsid w:val="009338C3"/>
    <w:pPr>
      <w:tabs>
        <w:tab w:val="right" w:leader="dot" w:pos="9062"/>
      </w:tabs>
      <w:spacing w:after="100"/>
    </w:pPr>
    <w:rPr>
      <w:rFonts w:ascii="Palatino Linotype" w:hAnsi="Palatino Linotype" w:cs="Palatino Linotype"/>
      <w:b/>
      <w:bCs/>
      <w:i/>
      <w:iCs/>
      <w:noProof/>
      <w:w w:val="99"/>
      <w:kern w:val="1"/>
      <w:lang w:eastAsia="hi-IN"/>
    </w:rPr>
  </w:style>
  <w:style w:type="character" w:customStyle="1" w:styleId="CharChar">
    <w:name w:val="Char Char"/>
    <w:uiPriority w:val="99"/>
    <w:semiHidden/>
    <w:rsid w:val="009338C3"/>
    <w:rPr>
      <w:rFonts w:ascii="Tahoma" w:hAnsi="Tahoma" w:cs="Tahoma"/>
      <w:sz w:val="16"/>
      <w:szCs w:val="16"/>
    </w:rPr>
  </w:style>
  <w:style w:type="paragraph" w:customStyle="1" w:styleId="Listaszerbekezds3">
    <w:name w:val="Listaszerű bekezdés3"/>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paragraph" w:customStyle="1" w:styleId="Revision1">
    <w:name w:val="Revision1"/>
    <w:hidden/>
    <w:uiPriority w:val="99"/>
    <w:semiHidden/>
    <w:rsid w:val="009338C3"/>
    <w:rPr>
      <w:rFonts w:ascii="Times New Roman" w:eastAsia="Times New Roman" w:hAnsi="Times New Roman"/>
      <w:kern w:val="1"/>
      <w:sz w:val="24"/>
      <w:szCs w:val="24"/>
      <w:lang w:eastAsia="hi-IN" w:bidi="hi-IN"/>
    </w:rPr>
  </w:style>
  <w:style w:type="table" w:customStyle="1" w:styleId="Rcsostblzat7">
    <w:name w:val="Rácsos táblázat7"/>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C245C"/>
    <w:pPr>
      <w:ind w:left="708"/>
    </w:pPr>
  </w:style>
  <w:style w:type="paragraph" w:styleId="Revision">
    <w:name w:val="Revision"/>
    <w:hidden/>
    <w:uiPriority w:val="99"/>
    <w:semiHidden/>
    <w:rsid w:val="00F773A1"/>
    <w:rPr>
      <w:rFonts w:eastAsia="Times New Roman" w:cs="Calibri"/>
      <w:lang w:eastAsia="en-US"/>
    </w:rPr>
  </w:style>
  <w:style w:type="paragraph" w:customStyle="1" w:styleId="Listaszerbekezds4">
    <w:name w:val="Listaszerű bekezdés4"/>
    <w:basedOn w:val="Normal"/>
    <w:uiPriority w:val="99"/>
    <w:rsid w:val="00F33E7F"/>
    <w:pPr>
      <w:ind w:left="720"/>
    </w:pPr>
    <w:rPr>
      <w:rFonts w:eastAsia="Calibri"/>
    </w:rPr>
  </w:style>
  <w:style w:type="paragraph" w:customStyle="1" w:styleId="Nincstrkz1">
    <w:name w:val="Nincs térköz1"/>
    <w:uiPriority w:val="99"/>
    <w:rsid w:val="00F33E7F"/>
    <w:rPr>
      <w:rFonts w:cs="Calibri"/>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Heading1"/>
    <w:next w:val="Normal"/>
    <w:uiPriority w:val="99"/>
    <w:rsid w:val="00F33E7F"/>
    <w:pPr>
      <w:keepNext/>
      <w:keepLines/>
      <w:spacing w:before="480" w:beforeAutospacing="0" w:after="0" w:afterAutospacing="0" w:line="276" w:lineRule="auto"/>
      <w:outlineLvl w:val="9"/>
    </w:pPr>
    <w:rPr>
      <w:rFonts w:ascii="Cambria" w:eastAsia="Times New Roman" w:hAnsi="Cambria" w:cs="Cambria"/>
      <w:color w:val="365F91"/>
      <w:kern w:val="0"/>
      <w:sz w:val="28"/>
      <w:szCs w:val="28"/>
    </w:rPr>
  </w:style>
  <w:style w:type="character" w:customStyle="1" w:styleId="CharChar1">
    <w:name w:val="Char Char1"/>
    <w:uiPriority w:val="99"/>
    <w:semiHidden/>
    <w:rsid w:val="00F33E7F"/>
    <w:rPr>
      <w:rFonts w:ascii="Tahoma" w:hAnsi="Tahoma" w:cs="Tahoma"/>
      <w:sz w:val="16"/>
      <w:szCs w:val="16"/>
    </w:rPr>
  </w:style>
  <w:style w:type="paragraph" w:customStyle="1" w:styleId="Vltozat1">
    <w:name w:val="Változat1"/>
    <w:hidden/>
    <w:uiPriority w:val="99"/>
    <w:semiHidden/>
    <w:rsid w:val="00F33E7F"/>
    <w:rPr>
      <w:kern w:val="1"/>
      <w:sz w:val="24"/>
      <w:szCs w:val="24"/>
      <w:lang w:eastAsia="hi-IN" w:bidi="hi-IN"/>
    </w:rPr>
  </w:style>
  <w:style w:type="table" w:customStyle="1" w:styleId="Rcsostblzat71">
    <w:name w:val="Rácsos táblázat7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F33E7F"/>
    <w:rPr>
      <w:rFonts w:eastAsia="Times New Roman" w:cs="Calibri"/>
      <w:lang w:eastAsia="en-US"/>
    </w:rPr>
  </w:style>
  <w:style w:type="table" w:customStyle="1" w:styleId="Rcsostblzat231">
    <w:name w:val="Rácsos táblázat2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F33E7F"/>
    <w:pPr>
      <w:keepNext/>
      <w:keepLines/>
      <w:spacing w:before="480" w:beforeAutospacing="0" w:after="0" w:afterAutospacing="0" w:line="276" w:lineRule="auto"/>
      <w:outlineLvl w:val="9"/>
    </w:pPr>
    <w:rPr>
      <w:rFonts w:ascii="Cambria" w:hAnsi="Cambria" w:cs="Cambria"/>
      <w:color w:val="365F91"/>
      <w:kern w:val="0"/>
      <w:sz w:val="28"/>
      <w:szCs w:val="28"/>
    </w:rPr>
  </w:style>
  <w:style w:type="table" w:customStyle="1" w:styleId="Rcsostblzat711">
    <w:name w:val="Rácsos táblázat7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Strong">
    <w:name w:val="Strong"/>
    <w:basedOn w:val="DefaultParagraphFont"/>
    <w:uiPriority w:val="99"/>
    <w:qFormat/>
    <w:locked/>
    <w:rsid w:val="00F33E7F"/>
    <w:rPr>
      <w:b/>
      <w:bCs/>
    </w:rPr>
  </w:style>
  <w:style w:type="table" w:customStyle="1" w:styleId="Rcsostblzat24">
    <w:name w:val="Rácsos táblázat2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267FBA"/>
    <w:rPr>
      <w:b/>
      <w:bCs/>
      <w:kern w:val="36"/>
      <w:sz w:val="48"/>
      <w:szCs w:val="48"/>
    </w:rPr>
  </w:style>
  <w:style w:type="paragraph" w:customStyle="1" w:styleId="CharChar2Char">
    <w:name w:val="Char Char2 Char"/>
    <w:basedOn w:val="Normal"/>
    <w:uiPriority w:val="99"/>
    <w:rsid w:val="00267FBA"/>
    <w:pPr>
      <w:spacing w:after="160" w:line="240" w:lineRule="exact"/>
    </w:pPr>
    <w:rPr>
      <w:rFonts w:ascii="Tahoma" w:hAnsi="Tahoma" w:cs="Tahoma"/>
      <w:sz w:val="20"/>
      <w:szCs w:val="20"/>
      <w:lang w:val="en-US"/>
    </w:rPr>
  </w:style>
  <w:style w:type="paragraph" w:styleId="Subtitle">
    <w:name w:val="Subtitle"/>
    <w:basedOn w:val="Normal"/>
    <w:link w:val="SubtitleChar"/>
    <w:uiPriority w:val="99"/>
    <w:qFormat/>
    <w:locked/>
    <w:rsid w:val="00267FBA"/>
    <w:pPr>
      <w:widowControl w:val="0"/>
      <w:numPr>
        <w:ilvl w:val="1"/>
        <w:numId w:val="8"/>
      </w:numPr>
      <w:suppressAutoHyphens/>
      <w:spacing w:after="0" w:line="240" w:lineRule="auto"/>
    </w:pPr>
    <w:rPr>
      <w:rFonts w:ascii="Palatino Linotype" w:eastAsia="Calibri" w:hAnsi="Palatino Linotype" w:cs="Palatino Linotype"/>
      <w:b/>
      <w:bCs/>
      <w:kern w:val="1"/>
      <w:sz w:val="24"/>
      <w:szCs w:val="24"/>
      <w:lang w:eastAsia="hi-IN" w:bidi="hi-IN"/>
    </w:rPr>
  </w:style>
  <w:style w:type="character" w:customStyle="1" w:styleId="SubtitleChar">
    <w:name w:val="Subtitle Char"/>
    <w:basedOn w:val="DefaultParagraphFont"/>
    <w:link w:val="Subtitle"/>
    <w:uiPriority w:val="99"/>
    <w:locked/>
    <w:rsid w:val="00267FBA"/>
    <w:rPr>
      <w:rFonts w:ascii="Palatino Linotype" w:eastAsia="Times New Roman" w:hAnsi="Palatino Linotype" w:cs="Palatino Linotype"/>
      <w:b/>
      <w:bCs/>
      <w:kern w:val="1"/>
      <w:sz w:val="24"/>
      <w:szCs w:val="24"/>
      <w:lang w:eastAsia="hi-IN" w:bidi="hi-IN"/>
    </w:rPr>
  </w:style>
  <w:style w:type="paragraph" w:styleId="NormalWeb">
    <w:name w:val="Normal (Web)"/>
    <w:basedOn w:val="Normal"/>
    <w:uiPriority w:val="99"/>
    <w:rsid w:val="00267FBA"/>
    <w:pPr>
      <w:spacing w:before="100" w:beforeAutospacing="1" w:after="100" w:afterAutospacing="1" w:line="240" w:lineRule="auto"/>
    </w:pPr>
    <w:rPr>
      <w:rFonts w:ascii="Times New Roman" w:hAnsi="Times New Roman" w:cs="Times New Roman"/>
      <w:sz w:val="24"/>
      <w:szCs w:val="24"/>
      <w:lang w:eastAsia="hu-HU"/>
    </w:rPr>
  </w:style>
  <w:style w:type="paragraph" w:customStyle="1" w:styleId="B0">
    <w:name w:val="B0"/>
    <w:basedOn w:val="Normal"/>
    <w:uiPriority w:val="99"/>
    <w:rsid w:val="00757941"/>
    <w:pPr>
      <w:widowControl w:val="0"/>
      <w:numPr>
        <w:numId w:val="7"/>
      </w:numPr>
      <w:tabs>
        <w:tab w:val="right" w:pos="9214"/>
      </w:tabs>
      <w:suppressAutoHyphens/>
      <w:spacing w:after="0" w:line="240" w:lineRule="auto"/>
    </w:pPr>
    <w:rPr>
      <w:rFonts w:ascii="Palatino Linotype" w:hAnsi="Palatino Linotype" w:cs="Palatino Linotype"/>
      <w:b/>
      <w:bCs/>
      <w:sz w:val="24"/>
      <w:szCs w:val="24"/>
    </w:rPr>
  </w:style>
  <w:style w:type="paragraph" w:customStyle="1" w:styleId="B1">
    <w:name w:val="B1"/>
    <w:basedOn w:val="Normal"/>
    <w:uiPriority w:val="99"/>
    <w:rsid w:val="00757941"/>
    <w:pPr>
      <w:numPr>
        <w:ilvl w:val="1"/>
        <w:numId w:val="6"/>
      </w:numPr>
      <w:tabs>
        <w:tab w:val="left" w:pos="794"/>
      </w:tabs>
      <w:spacing w:after="0" w:line="240" w:lineRule="auto"/>
    </w:pPr>
    <w:rPr>
      <w:rFonts w:ascii="Palatino Linotype" w:hAnsi="Palatino Linotype" w:cs="Palatino Linotype"/>
      <w:b/>
      <w:bCs/>
      <w:sz w:val="24"/>
      <w:szCs w:val="24"/>
    </w:rPr>
  </w:style>
  <w:style w:type="paragraph" w:customStyle="1" w:styleId="B2">
    <w:name w:val="B2"/>
    <w:basedOn w:val="Normal"/>
    <w:uiPriority w:val="99"/>
    <w:rsid w:val="00757941"/>
    <w:pPr>
      <w:numPr>
        <w:ilvl w:val="2"/>
        <w:numId w:val="6"/>
      </w:numPr>
      <w:tabs>
        <w:tab w:val="right" w:pos="9214"/>
      </w:tabs>
      <w:spacing w:after="0" w:line="240" w:lineRule="auto"/>
    </w:pPr>
    <w:rPr>
      <w:rFonts w:ascii="Palatino Linotype" w:hAnsi="Palatino Linotype" w:cs="Palatino Linotype"/>
      <w:b/>
      <w:bCs/>
      <w:sz w:val="24"/>
      <w:szCs w:val="24"/>
    </w:rPr>
  </w:style>
  <w:style w:type="paragraph" w:customStyle="1" w:styleId="BB2">
    <w:name w:val="BB2"/>
    <w:basedOn w:val="B2"/>
    <w:uiPriority w:val="99"/>
    <w:rsid w:val="00DD0045"/>
    <w:pPr>
      <w:numPr>
        <w:numId w:val="7"/>
      </w:numPr>
    </w:pPr>
    <w:rPr>
      <w:lang w:eastAsia="hu-HU"/>
    </w:rPr>
  </w:style>
  <w:style w:type="paragraph" w:customStyle="1" w:styleId="BB1">
    <w:name w:val="BB1"/>
    <w:basedOn w:val="Normal"/>
    <w:uiPriority w:val="99"/>
    <w:rsid w:val="0030044B"/>
    <w:pPr>
      <w:widowControl w:val="0"/>
      <w:numPr>
        <w:ilvl w:val="1"/>
        <w:numId w:val="12"/>
      </w:numPr>
      <w:tabs>
        <w:tab w:val="left" w:pos="794"/>
      </w:tabs>
      <w:suppressAutoHyphens/>
      <w:spacing w:after="0" w:line="240" w:lineRule="auto"/>
    </w:pPr>
    <w:rPr>
      <w:rFonts w:ascii="Palatino Linotype" w:hAnsi="Palatino Linotype" w:cs="Palatino Linotype"/>
      <w:b/>
      <w:bCs/>
      <w:sz w:val="24"/>
      <w:szCs w:val="24"/>
      <w:lang w:eastAsia="hu-HU"/>
    </w:rPr>
  </w:style>
  <w:style w:type="paragraph" w:customStyle="1" w:styleId="BB22">
    <w:name w:val="BB22"/>
    <w:uiPriority w:val="99"/>
    <w:rsid w:val="009E7508"/>
    <w:pPr>
      <w:tabs>
        <w:tab w:val="right" w:pos="9214"/>
      </w:tabs>
      <w:ind w:left="720"/>
    </w:pPr>
    <w:rPr>
      <w:rFonts w:ascii="Palatino Linotype" w:eastAsia="Times New Roman" w:hAnsi="Palatino Linotype" w:cs="Palatino Linotype"/>
      <w:b/>
      <w:bCs/>
      <w:sz w:val="24"/>
      <w:szCs w:val="24"/>
    </w:rPr>
  </w:style>
  <w:style w:type="paragraph" w:customStyle="1" w:styleId="BB222">
    <w:name w:val="BB222"/>
    <w:uiPriority w:val="99"/>
    <w:rsid w:val="009E7508"/>
    <w:pPr>
      <w:numPr>
        <w:ilvl w:val="2"/>
        <w:numId w:val="7"/>
      </w:numPr>
      <w:tabs>
        <w:tab w:val="right" w:pos="9214"/>
      </w:tabs>
    </w:pPr>
    <w:rPr>
      <w:rFonts w:ascii="Palatino Linotype" w:eastAsia="Times New Roman" w:hAnsi="Palatino Linotype" w:cs="Palatino Linotype"/>
      <w:b/>
      <w:bCs/>
      <w:kern w:val="1"/>
      <w:sz w:val="24"/>
      <w:szCs w:val="24"/>
    </w:rPr>
  </w:style>
  <w:style w:type="paragraph" w:customStyle="1" w:styleId="BB3">
    <w:name w:val="BB3"/>
    <w:uiPriority w:val="99"/>
    <w:rsid w:val="003E6E82"/>
    <w:pPr>
      <w:numPr>
        <w:ilvl w:val="2"/>
        <w:numId w:val="7"/>
      </w:numPr>
      <w:tabs>
        <w:tab w:val="clear" w:pos="1713"/>
        <w:tab w:val="left" w:pos="1440"/>
        <w:tab w:val="right" w:pos="9214"/>
      </w:tabs>
      <w:ind w:left="1225" w:hanging="505"/>
    </w:pPr>
    <w:rPr>
      <w:rFonts w:ascii="Palatino Linotype" w:eastAsia="Times New Roman" w:hAnsi="Palatino Linotype" w:cs="Palatino Linotype"/>
      <w:b/>
      <w:bCs/>
      <w:sz w:val="24"/>
      <w:szCs w:val="24"/>
    </w:rPr>
  </w:style>
  <w:style w:type="numbering" w:customStyle="1" w:styleId="Stlus2">
    <w:name w:val="Stílus2"/>
    <w:rsid w:val="00C137FC"/>
    <w:pPr>
      <w:numPr>
        <w:numId w:val="14"/>
      </w:numPr>
    </w:pPr>
  </w:style>
</w:styles>
</file>

<file path=word/webSettings.xml><?xml version="1.0" encoding="utf-8"?>
<w:webSettings xmlns:r="http://schemas.openxmlformats.org/officeDocument/2006/relationships" xmlns:w="http://schemas.openxmlformats.org/wordprocessingml/2006/main">
  <w:divs>
    <w:div w:id="1883904128">
      <w:marLeft w:val="0"/>
      <w:marRight w:val="0"/>
      <w:marTop w:val="0"/>
      <w:marBottom w:val="0"/>
      <w:divBdr>
        <w:top w:val="none" w:sz="0" w:space="0" w:color="auto"/>
        <w:left w:val="none" w:sz="0" w:space="0" w:color="auto"/>
        <w:bottom w:val="none" w:sz="0" w:space="0" w:color="auto"/>
        <w:right w:val="none" w:sz="0" w:space="0" w:color="auto"/>
      </w:divBdr>
    </w:div>
    <w:div w:id="1883904129">
      <w:marLeft w:val="0"/>
      <w:marRight w:val="0"/>
      <w:marTop w:val="0"/>
      <w:marBottom w:val="0"/>
      <w:divBdr>
        <w:top w:val="none" w:sz="0" w:space="0" w:color="auto"/>
        <w:left w:val="none" w:sz="0" w:space="0" w:color="auto"/>
        <w:bottom w:val="none" w:sz="0" w:space="0" w:color="auto"/>
        <w:right w:val="none" w:sz="0" w:space="0" w:color="auto"/>
      </w:divBdr>
    </w:div>
    <w:div w:id="1883904130">
      <w:marLeft w:val="0"/>
      <w:marRight w:val="0"/>
      <w:marTop w:val="0"/>
      <w:marBottom w:val="0"/>
      <w:divBdr>
        <w:top w:val="none" w:sz="0" w:space="0" w:color="auto"/>
        <w:left w:val="none" w:sz="0" w:space="0" w:color="auto"/>
        <w:bottom w:val="none" w:sz="0" w:space="0" w:color="auto"/>
        <w:right w:val="none" w:sz="0" w:space="0" w:color="auto"/>
      </w:divBdr>
    </w:div>
    <w:div w:id="1883904131">
      <w:marLeft w:val="0"/>
      <w:marRight w:val="0"/>
      <w:marTop w:val="0"/>
      <w:marBottom w:val="0"/>
      <w:divBdr>
        <w:top w:val="none" w:sz="0" w:space="0" w:color="auto"/>
        <w:left w:val="none" w:sz="0" w:space="0" w:color="auto"/>
        <w:bottom w:val="none" w:sz="0" w:space="0" w:color="auto"/>
        <w:right w:val="none" w:sz="0" w:space="0" w:color="auto"/>
      </w:divBdr>
    </w:div>
    <w:div w:id="1883904132">
      <w:marLeft w:val="0"/>
      <w:marRight w:val="0"/>
      <w:marTop w:val="0"/>
      <w:marBottom w:val="0"/>
      <w:divBdr>
        <w:top w:val="none" w:sz="0" w:space="0" w:color="auto"/>
        <w:left w:val="none" w:sz="0" w:space="0" w:color="auto"/>
        <w:bottom w:val="none" w:sz="0" w:space="0" w:color="auto"/>
        <w:right w:val="none" w:sz="0" w:space="0" w:color="auto"/>
      </w:divBdr>
    </w:div>
    <w:div w:id="1883904133">
      <w:marLeft w:val="0"/>
      <w:marRight w:val="0"/>
      <w:marTop w:val="0"/>
      <w:marBottom w:val="0"/>
      <w:divBdr>
        <w:top w:val="none" w:sz="0" w:space="0" w:color="auto"/>
        <w:left w:val="none" w:sz="0" w:space="0" w:color="auto"/>
        <w:bottom w:val="none" w:sz="0" w:space="0" w:color="auto"/>
        <w:right w:val="none" w:sz="0" w:space="0" w:color="auto"/>
      </w:divBdr>
    </w:div>
    <w:div w:id="1883904134">
      <w:marLeft w:val="0"/>
      <w:marRight w:val="0"/>
      <w:marTop w:val="0"/>
      <w:marBottom w:val="0"/>
      <w:divBdr>
        <w:top w:val="none" w:sz="0" w:space="0" w:color="auto"/>
        <w:left w:val="none" w:sz="0" w:space="0" w:color="auto"/>
        <w:bottom w:val="none" w:sz="0" w:space="0" w:color="auto"/>
        <w:right w:val="none" w:sz="0" w:space="0" w:color="auto"/>
      </w:divBdr>
    </w:div>
    <w:div w:id="1883904135">
      <w:marLeft w:val="0"/>
      <w:marRight w:val="0"/>
      <w:marTop w:val="0"/>
      <w:marBottom w:val="0"/>
      <w:divBdr>
        <w:top w:val="none" w:sz="0" w:space="0" w:color="auto"/>
        <w:left w:val="none" w:sz="0" w:space="0" w:color="auto"/>
        <w:bottom w:val="none" w:sz="0" w:space="0" w:color="auto"/>
        <w:right w:val="none" w:sz="0" w:space="0" w:color="auto"/>
      </w:divBdr>
    </w:div>
    <w:div w:id="1883904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91</Pages>
  <Words>15645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dc:description/>
  <cp:lastModifiedBy>ab</cp:lastModifiedBy>
  <cp:revision>2</cp:revision>
  <cp:lastPrinted>2013-02-25T14:05:00Z</cp:lastPrinted>
  <dcterms:created xsi:type="dcterms:W3CDTF">2013-09-19T11:29:00Z</dcterms:created>
  <dcterms:modified xsi:type="dcterms:W3CDTF">2013-09-19T11:29:00Z</dcterms:modified>
</cp:coreProperties>
</file>